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BF" w:rsidRPr="00F70731" w:rsidRDefault="00F70731" w:rsidP="00F70731">
      <w:pPr>
        <w:jc w:val="center"/>
        <w:rPr>
          <w:rFonts w:ascii="Times New Roman" w:hAnsi="Times New Roman" w:cs="Times New Roman"/>
          <w:i/>
          <w:sz w:val="36"/>
          <w:szCs w:val="36"/>
        </w:rPr>
      </w:pPr>
      <w:r w:rsidRPr="00F70731">
        <w:rPr>
          <w:rFonts w:ascii="Times New Roman" w:hAnsi="Times New Roman" w:cs="Times New Roman"/>
          <w:i/>
          <w:sz w:val="36"/>
          <w:szCs w:val="36"/>
        </w:rPr>
        <w:t>Виды ответственности за нарушение земельного законодательства.</w:t>
      </w:r>
    </w:p>
    <w:p w:rsidR="00F70731" w:rsidRPr="00F70731" w:rsidRDefault="00F70731" w:rsidP="00EE71D8">
      <w:pPr>
        <w:pStyle w:val="a3"/>
        <w:numPr>
          <w:ilvl w:val="0"/>
          <w:numId w:val="1"/>
        </w:numPr>
        <w:jc w:val="both"/>
        <w:rPr>
          <w:rFonts w:ascii="Times New Roman" w:hAnsi="Times New Roman" w:cs="Times New Roman"/>
          <w:b/>
          <w:sz w:val="36"/>
          <w:szCs w:val="36"/>
        </w:rPr>
      </w:pPr>
      <w:r w:rsidRPr="00F70731">
        <w:rPr>
          <w:rFonts w:ascii="Times New Roman" w:hAnsi="Times New Roman" w:cs="Times New Roman"/>
          <w:b/>
          <w:sz w:val="36"/>
          <w:szCs w:val="36"/>
        </w:rPr>
        <w:t xml:space="preserve">Административная </w:t>
      </w:r>
    </w:p>
    <w:p w:rsidR="00F70731" w:rsidRPr="00F70731" w:rsidRDefault="00F70731" w:rsidP="00EE71D8">
      <w:pPr>
        <w:pStyle w:val="1"/>
        <w:ind w:firstLine="540"/>
        <w:jc w:val="both"/>
      </w:pPr>
      <w:r>
        <w:rPr>
          <w:sz w:val="36"/>
          <w:szCs w:val="36"/>
        </w:rPr>
        <w:t xml:space="preserve">- </w:t>
      </w:r>
      <w:r w:rsidRPr="00F70731">
        <w:rPr>
          <w:b w:val="0"/>
          <w:sz w:val="32"/>
          <w:szCs w:val="32"/>
          <w:u w:val="single"/>
        </w:rPr>
        <w:t>КоАП РФ Статья 7.1. Самовольное занятие земельного участка</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5" w:anchor="dst100018"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bookmarkStart w:id="0" w:name="dst6383"/>
    <w:bookmarkEnd w:id="0"/>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fldChar w:fldCharType="begin"/>
      </w:r>
      <w:r w:rsidRPr="00F70731">
        <w:rPr>
          <w:rFonts w:ascii="Times New Roman" w:eastAsia="Times New Roman" w:hAnsi="Times New Roman" w:cs="Times New Roman"/>
          <w:sz w:val="24"/>
          <w:szCs w:val="24"/>
          <w:lang w:eastAsia="ru-RU"/>
        </w:rPr>
        <w:instrText xml:space="preserve"> HYPERLINK "http://www.consultant.ru/document/cons_doc_LAW_142090/" \l "dst100007" </w:instrText>
      </w:r>
      <w:r w:rsidRPr="00F70731">
        <w:rPr>
          <w:rFonts w:ascii="Times New Roman" w:eastAsia="Times New Roman" w:hAnsi="Times New Roman" w:cs="Times New Roman"/>
          <w:sz w:val="24"/>
          <w:szCs w:val="24"/>
          <w:lang w:eastAsia="ru-RU"/>
        </w:rPr>
        <w:fldChar w:fldCharType="separate"/>
      </w:r>
      <w:r w:rsidRPr="00F70731">
        <w:rPr>
          <w:rFonts w:ascii="Times New Roman" w:eastAsia="Times New Roman" w:hAnsi="Times New Roman" w:cs="Times New Roman"/>
          <w:color w:val="0000FF"/>
          <w:sz w:val="24"/>
          <w:szCs w:val="24"/>
          <w:u w:val="single"/>
          <w:lang w:eastAsia="ru-RU"/>
        </w:rPr>
        <w:t>Самовольное</w:t>
      </w:r>
      <w:r w:rsidRPr="00F70731">
        <w:rPr>
          <w:rFonts w:ascii="Times New Roman" w:eastAsia="Times New Roman" w:hAnsi="Times New Roman" w:cs="Times New Roman"/>
          <w:sz w:val="24"/>
          <w:szCs w:val="24"/>
          <w:lang w:eastAsia="ru-RU"/>
        </w:rPr>
        <w:fldChar w:fldCharType="end"/>
      </w:r>
      <w:r w:rsidRPr="00F70731">
        <w:rPr>
          <w:rFonts w:ascii="Times New Roman" w:eastAsia="Times New Roman" w:hAnsi="Times New Roman" w:cs="Times New Roman"/>
          <w:sz w:val="24"/>
          <w:szCs w:val="24"/>
          <w:lang w:eastAsia="ru-RU"/>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 w:name="dst6384"/>
      <w:bookmarkEnd w:id="1"/>
      <w:r w:rsidRPr="00F70731">
        <w:rPr>
          <w:rFonts w:ascii="Times New Roman" w:eastAsia="Times New Roman" w:hAnsi="Times New Roman" w:cs="Times New Roman"/>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 w:name="dst6385"/>
      <w:bookmarkEnd w:id="2"/>
      <w:r w:rsidRPr="00F70731">
        <w:rPr>
          <w:rFonts w:ascii="Times New Roman" w:eastAsia="Times New Roman" w:hAnsi="Times New Roman" w:cs="Times New Roman"/>
          <w:sz w:val="24"/>
          <w:szCs w:val="24"/>
          <w:lang w:eastAsia="ru-RU"/>
        </w:rPr>
        <w:t>Примечания:</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3" w:name="dst6386"/>
      <w:bookmarkEnd w:id="3"/>
      <w:r w:rsidRPr="00F70731">
        <w:rPr>
          <w:rFonts w:ascii="Times New Roman" w:eastAsia="Times New Roman" w:hAnsi="Times New Roman" w:cs="Times New Roman"/>
          <w:sz w:val="24"/>
          <w:szCs w:val="24"/>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4" w:name="dst6387"/>
      <w:bookmarkEnd w:id="4"/>
      <w:r w:rsidRPr="00F70731">
        <w:rPr>
          <w:rFonts w:ascii="Times New Roman" w:eastAsia="Times New Roman" w:hAnsi="Times New Roman" w:cs="Times New Roman"/>
          <w:sz w:val="24"/>
          <w:szCs w:val="24"/>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70731" w:rsidRPr="00F70731" w:rsidRDefault="00F70731" w:rsidP="00EE71D8">
      <w:pPr>
        <w:pStyle w:val="1"/>
        <w:ind w:firstLine="540"/>
        <w:jc w:val="both"/>
        <w:rPr>
          <w:sz w:val="32"/>
          <w:szCs w:val="32"/>
          <w:u w:val="single"/>
        </w:rPr>
      </w:pPr>
      <w:r w:rsidRPr="00F70731">
        <w:rPr>
          <w:sz w:val="32"/>
          <w:szCs w:val="32"/>
          <w:u w:val="single"/>
        </w:rPr>
        <w:t>-</w:t>
      </w:r>
      <w:r w:rsidRPr="00F70731">
        <w:rPr>
          <w:b w:val="0"/>
          <w:sz w:val="32"/>
          <w:szCs w:val="32"/>
          <w:u w:val="single"/>
        </w:rPr>
        <w:t>КоАП РФ Статья 7.16. Незаконное изменение правового режима земельных участков, отнесенных к землям историко-культурного назначения</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6" w:anchor="dst100012"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7" w:anchor="dst100055"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28.12.2009 N 380-ФЗ)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5" w:name="dst4759"/>
      <w:bookmarkEnd w:id="5"/>
      <w:r w:rsidRPr="00F70731">
        <w:rPr>
          <w:rFonts w:ascii="Times New Roman" w:eastAsia="Times New Roman" w:hAnsi="Times New Roman" w:cs="Times New Roman"/>
          <w:sz w:val="24"/>
          <w:szCs w:val="24"/>
          <w:lang w:eastAsia="ru-RU"/>
        </w:rPr>
        <w:t>Незаконное изменение правового режима земельных участков, отнесенных к землям историко-культурного назначения, -</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8" w:anchor="dst100014"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6" w:name="dst4012"/>
      <w:bookmarkEnd w:id="6"/>
      <w:r w:rsidRPr="00F70731">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четырехсот тысяч рублей.</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9" w:anchor="dst100042"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07.05.2013 N 96-ФЗ)</w:t>
      </w:r>
    </w:p>
    <w:p w:rsidR="00F70731" w:rsidRPr="00F70731" w:rsidRDefault="00F70731" w:rsidP="00EE71D8">
      <w:pPr>
        <w:pStyle w:val="1"/>
        <w:ind w:firstLine="540"/>
        <w:jc w:val="both"/>
        <w:rPr>
          <w:b w:val="0"/>
          <w:sz w:val="32"/>
          <w:szCs w:val="32"/>
          <w:u w:val="single"/>
        </w:rPr>
      </w:pPr>
      <w:r w:rsidRPr="00F70731">
        <w:rPr>
          <w:b w:val="0"/>
          <w:sz w:val="32"/>
          <w:szCs w:val="32"/>
          <w:u w:val="single"/>
        </w:rPr>
        <w:t>-КоАП РФ Статья 8.6. Порча земель</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7" w:name="dst100501"/>
      <w:bookmarkEnd w:id="7"/>
      <w:r w:rsidRPr="00F70731">
        <w:rPr>
          <w:rFonts w:ascii="Times New Roman" w:eastAsia="Times New Roman" w:hAnsi="Times New Roman" w:cs="Times New Roman"/>
          <w:sz w:val="24"/>
          <w:szCs w:val="24"/>
          <w:lang w:eastAsia="ru-RU"/>
        </w:rPr>
        <w:t>1. Самовольное снятие или перемещение плодородного слоя почвы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8" w:name="dst5199"/>
      <w:bookmarkEnd w:id="8"/>
      <w:r w:rsidRPr="00F70731">
        <w:rPr>
          <w:rFonts w:ascii="Times New Roman" w:eastAsia="Times New Roman" w:hAnsi="Times New Roman" w:cs="Times New Roman"/>
          <w:sz w:val="24"/>
          <w:szCs w:val="24"/>
          <w:lang w:eastAsia="ru-RU"/>
        </w:rP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0" w:anchor="dst100009"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02.04.2014 N 61-ФЗ)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9" w:name="dst100503"/>
      <w:bookmarkEnd w:id="9"/>
      <w:r w:rsidRPr="00F70731">
        <w:rPr>
          <w:rFonts w:ascii="Times New Roman" w:eastAsia="Times New Roman" w:hAnsi="Times New Roman" w:cs="Times New Roman"/>
          <w:sz w:val="24"/>
          <w:szCs w:val="24"/>
          <w:lang w:eastAsia="ru-RU"/>
        </w:rPr>
        <w:t xml:space="preserve">2. Уничтожение плодородного слоя почвы, а равно порча земель в результате нарушения правил обращения с пестицидами и </w:t>
      </w:r>
      <w:proofErr w:type="spellStart"/>
      <w:r w:rsidRPr="00F70731">
        <w:rPr>
          <w:rFonts w:ascii="Times New Roman" w:eastAsia="Times New Roman" w:hAnsi="Times New Roman" w:cs="Times New Roman"/>
          <w:sz w:val="24"/>
          <w:szCs w:val="24"/>
          <w:lang w:eastAsia="ru-RU"/>
        </w:rPr>
        <w:t>агрохимикатами</w:t>
      </w:r>
      <w:proofErr w:type="spellEnd"/>
      <w:r w:rsidRPr="00F70731">
        <w:rPr>
          <w:rFonts w:ascii="Times New Roman" w:eastAsia="Times New Roman" w:hAnsi="Times New Roman" w:cs="Times New Roman"/>
          <w:sz w:val="24"/>
          <w:szCs w:val="24"/>
          <w:lang w:eastAsia="ru-RU"/>
        </w:rPr>
        <w:t xml:space="preserve"> или иными опасными для здоровья людей и окружающей среды веществами и отходами производства и потребления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0" w:name="dst5200"/>
      <w:bookmarkEnd w:id="10"/>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1" w:anchor="dst100011"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02.04.2014 N 61-ФЗ)</w:t>
      </w:r>
    </w:p>
    <w:p w:rsidR="00F70731" w:rsidRPr="00F70731" w:rsidRDefault="00F70731" w:rsidP="00EE71D8">
      <w:pPr>
        <w:pStyle w:val="1"/>
        <w:ind w:firstLine="540"/>
        <w:jc w:val="both"/>
      </w:pPr>
      <w:r>
        <w:rPr>
          <w:sz w:val="24"/>
          <w:szCs w:val="24"/>
        </w:rPr>
        <w:t>-</w:t>
      </w:r>
      <w:r w:rsidRPr="00F70731">
        <w:rPr>
          <w:b w:val="0"/>
          <w:sz w:val="32"/>
          <w:szCs w:val="32"/>
          <w:u w:val="single"/>
        </w:rPr>
        <w:t>КоАП РФ Статья 8.7. Невыполнение обязанностей по рекультивации земель, обязательных мероприятий по улучшению земель и охране почв</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2" w:anchor="dst100067"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28.12.2009 N 380-ФЗ)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1" w:name="dst1632"/>
      <w:bookmarkEnd w:id="11"/>
      <w:r w:rsidRPr="00F70731">
        <w:rPr>
          <w:rFonts w:ascii="Times New Roman" w:eastAsia="Times New Roman" w:hAnsi="Times New Roman" w:cs="Times New Roman"/>
          <w:sz w:val="24"/>
          <w:szCs w:val="24"/>
          <w:lang w:eastAsia="ru-RU"/>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2" w:name="dst6396"/>
      <w:bookmarkEnd w:id="12"/>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3" w:anchor="dst100039"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3" w:name="dst1634"/>
      <w:bookmarkEnd w:id="13"/>
      <w:r w:rsidRPr="00F70731">
        <w:rPr>
          <w:rFonts w:ascii="Times New Roman" w:eastAsia="Times New Roman" w:hAnsi="Times New Roman" w:cs="Times New Roman"/>
          <w:sz w:val="24"/>
          <w:szCs w:val="24"/>
          <w:lang w:eastAsia="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4" w:name="dst6397"/>
      <w:bookmarkEnd w:id="14"/>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4" w:anchor="dst100041"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5" w:name="dst8702"/>
      <w:bookmarkEnd w:id="15"/>
      <w:r w:rsidRPr="00F70731">
        <w:rPr>
          <w:rFonts w:ascii="Times New Roman" w:eastAsia="Times New Roman" w:hAnsi="Times New Roman" w:cs="Times New Roman"/>
          <w:sz w:val="24"/>
          <w:szCs w:val="24"/>
          <w:lang w:eastAsia="ru-RU"/>
        </w:rPr>
        <w:t xml:space="preserve">3. Неисполнение </w:t>
      </w:r>
      <w:hyperlink r:id="rId15" w:anchor="dst66" w:history="1">
        <w:r w:rsidRPr="00F70731">
          <w:rPr>
            <w:rFonts w:ascii="Times New Roman" w:eastAsia="Times New Roman" w:hAnsi="Times New Roman" w:cs="Times New Roman"/>
            <w:color w:val="0000FF"/>
            <w:sz w:val="24"/>
            <w:szCs w:val="24"/>
            <w:u w:val="single"/>
            <w:lang w:eastAsia="ru-RU"/>
          </w:rPr>
          <w:t>обязанности</w:t>
        </w:r>
      </w:hyperlink>
      <w:r w:rsidRPr="00F70731">
        <w:rPr>
          <w:rFonts w:ascii="Times New Roman" w:eastAsia="Times New Roman" w:hAnsi="Times New Roman" w:cs="Times New Roman"/>
          <w:sz w:val="24"/>
          <w:szCs w:val="24"/>
          <w:lang w:eastAsia="ru-RU"/>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6" w:name="dst8703"/>
      <w:bookmarkEnd w:id="16"/>
      <w:r w:rsidRPr="00F70731">
        <w:rPr>
          <w:rFonts w:ascii="Times New Roman" w:eastAsia="Times New Roman" w:hAnsi="Times New Roman" w:cs="Times New Roman"/>
          <w:sz w:val="24"/>
          <w:szCs w:val="24"/>
          <w:lang w:eastAsia="ru-RU"/>
        </w:rPr>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w:t>
      </w:r>
      <w:r w:rsidRPr="00F70731">
        <w:rPr>
          <w:rFonts w:ascii="Times New Roman" w:eastAsia="Times New Roman" w:hAnsi="Times New Roman" w:cs="Times New Roman"/>
          <w:sz w:val="24"/>
          <w:szCs w:val="24"/>
          <w:lang w:eastAsia="ru-RU"/>
        </w:rPr>
        <w:lastRenderedPageBreak/>
        <w:t>пяти тысяч до пятидесяти тысяч рублей; на юридических лиц - от семидесяти тысяч до ста пятидесяти тысяч рублей.</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(часть 3 введена Федеральным </w:t>
      </w:r>
      <w:hyperlink r:id="rId16" w:anchor="dst100105"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17.06.2019 N 141-ФЗ)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7" w:name="dst8704"/>
      <w:bookmarkEnd w:id="17"/>
      <w:r w:rsidRPr="00F70731">
        <w:rPr>
          <w:rFonts w:ascii="Times New Roman" w:eastAsia="Times New Roman" w:hAnsi="Times New Roman" w:cs="Times New Roman"/>
          <w:sz w:val="24"/>
          <w:szCs w:val="24"/>
          <w:lang w:eastAsia="ru-RU"/>
        </w:rPr>
        <w:t xml:space="preserve">4. </w:t>
      </w:r>
      <w:hyperlink r:id="rId17" w:anchor="dst349" w:history="1">
        <w:r w:rsidRPr="00F70731">
          <w:rPr>
            <w:rFonts w:ascii="Times New Roman" w:eastAsia="Times New Roman" w:hAnsi="Times New Roman" w:cs="Times New Roman"/>
            <w:color w:val="0000FF"/>
            <w:sz w:val="24"/>
            <w:szCs w:val="24"/>
            <w:u w:val="single"/>
            <w:lang w:eastAsia="ru-RU"/>
          </w:rPr>
          <w:t>Применение</w:t>
        </w:r>
      </w:hyperlink>
      <w:r w:rsidRPr="00F70731">
        <w:rPr>
          <w:rFonts w:ascii="Times New Roman" w:eastAsia="Times New Roman" w:hAnsi="Times New Roman" w:cs="Times New Roman"/>
          <w:sz w:val="24"/>
          <w:szCs w:val="24"/>
          <w:lang w:eastAsia="ru-RU"/>
        </w:rPr>
        <w:t xml:space="preserve"> твердых коммунальных отходов для рекультивации земель и карьеров -</w:t>
      </w:r>
      <w:bookmarkStart w:id="18" w:name="dst8705"/>
      <w:bookmarkEnd w:id="18"/>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(часть 4 введена Федеральным </w:t>
      </w:r>
      <w:hyperlink r:id="rId18" w:anchor="dst100108"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17.06.2019 N 141-ФЗ)</w:t>
      </w:r>
    </w:p>
    <w:p w:rsidR="00F70731" w:rsidRDefault="00F70731" w:rsidP="00EE71D8">
      <w:pPr>
        <w:spacing w:after="0" w:line="240" w:lineRule="auto"/>
        <w:jc w:val="both"/>
        <w:rPr>
          <w:rFonts w:ascii="Times New Roman" w:eastAsia="Times New Roman" w:hAnsi="Times New Roman" w:cs="Times New Roman"/>
          <w:sz w:val="24"/>
          <w:szCs w:val="24"/>
          <w:lang w:eastAsia="ru-RU"/>
        </w:rPr>
      </w:pPr>
    </w:p>
    <w:p w:rsidR="00F70731" w:rsidRPr="00F70731" w:rsidRDefault="00F70731" w:rsidP="00EE71D8">
      <w:pPr>
        <w:pStyle w:val="1"/>
        <w:ind w:firstLine="540"/>
        <w:jc w:val="both"/>
      </w:pPr>
      <w:r>
        <w:rPr>
          <w:sz w:val="24"/>
          <w:szCs w:val="24"/>
        </w:rPr>
        <w:t>-</w:t>
      </w:r>
      <w:r w:rsidRPr="00F70731">
        <w:rPr>
          <w:b w:val="0"/>
          <w:sz w:val="32"/>
          <w:szCs w:val="32"/>
          <w:u w:val="single"/>
        </w:rPr>
        <w:t>КоАП РФ 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9" w:anchor="dst100043"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19" w:name="dst7225"/>
      <w:bookmarkEnd w:id="19"/>
      <w:r w:rsidRPr="00F70731">
        <w:rPr>
          <w:rFonts w:ascii="Times New Roman" w:eastAsia="Times New Roman" w:hAnsi="Times New Roman" w:cs="Times New Roman"/>
          <w:sz w:val="24"/>
          <w:szCs w:val="24"/>
          <w:lang w:eastAsia="ru-RU"/>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 w:anchor="dst100011" w:history="1">
        <w:r w:rsidRPr="00F70731">
          <w:rPr>
            <w:rFonts w:ascii="Times New Roman" w:eastAsia="Times New Roman" w:hAnsi="Times New Roman" w:cs="Times New Roman"/>
            <w:color w:val="0000FF"/>
            <w:sz w:val="24"/>
            <w:szCs w:val="24"/>
            <w:u w:val="single"/>
            <w:lang w:eastAsia="ru-RU"/>
          </w:rPr>
          <w:t>разрешенным использованием</w:t>
        </w:r>
      </w:hyperlink>
      <w:r w:rsidRPr="00F70731">
        <w:rPr>
          <w:rFonts w:ascii="Times New Roman" w:eastAsia="Times New Roman" w:hAnsi="Times New Roman" w:cs="Times New Roman"/>
          <w:sz w:val="24"/>
          <w:szCs w:val="24"/>
          <w:lang w:eastAsia="ru-RU"/>
        </w:rPr>
        <w:t xml:space="preserve">, за исключением случаев, предусмотренных </w:t>
      </w:r>
      <w:hyperlink r:id="rId21" w:anchor="dst7226" w:history="1">
        <w:r w:rsidRPr="00F70731">
          <w:rPr>
            <w:rFonts w:ascii="Times New Roman" w:eastAsia="Times New Roman" w:hAnsi="Times New Roman" w:cs="Times New Roman"/>
            <w:color w:val="0000FF"/>
            <w:sz w:val="24"/>
            <w:szCs w:val="24"/>
            <w:u w:val="single"/>
            <w:lang w:eastAsia="ru-RU"/>
          </w:rPr>
          <w:t>частями 2</w:t>
        </w:r>
      </w:hyperlink>
      <w:r w:rsidRPr="00F70731">
        <w:rPr>
          <w:rFonts w:ascii="Times New Roman" w:eastAsia="Times New Roman" w:hAnsi="Times New Roman" w:cs="Times New Roman"/>
          <w:sz w:val="24"/>
          <w:szCs w:val="24"/>
          <w:lang w:eastAsia="ru-RU"/>
        </w:rPr>
        <w:t xml:space="preserve">, </w:t>
      </w:r>
      <w:hyperlink r:id="rId22" w:anchor="dst7227" w:history="1">
        <w:r w:rsidRPr="00F70731">
          <w:rPr>
            <w:rFonts w:ascii="Times New Roman" w:eastAsia="Times New Roman" w:hAnsi="Times New Roman" w:cs="Times New Roman"/>
            <w:color w:val="0000FF"/>
            <w:sz w:val="24"/>
            <w:szCs w:val="24"/>
            <w:u w:val="single"/>
            <w:lang w:eastAsia="ru-RU"/>
          </w:rPr>
          <w:t>2.1</w:t>
        </w:r>
      </w:hyperlink>
      <w:r w:rsidRPr="00F70731">
        <w:rPr>
          <w:rFonts w:ascii="Times New Roman" w:eastAsia="Times New Roman" w:hAnsi="Times New Roman" w:cs="Times New Roman"/>
          <w:sz w:val="24"/>
          <w:szCs w:val="24"/>
          <w:lang w:eastAsia="ru-RU"/>
        </w:rPr>
        <w:t xml:space="preserve"> и </w:t>
      </w:r>
      <w:hyperlink r:id="rId23" w:anchor="dst6403" w:history="1">
        <w:r w:rsidRPr="00F70731">
          <w:rPr>
            <w:rFonts w:ascii="Times New Roman" w:eastAsia="Times New Roman" w:hAnsi="Times New Roman" w:cs="Times New Roman"/>
            <w:color w:val="0000FF"/>
            <w:sz w:val="24"/>
            <w:szCs w:val="24"/>
            <w:u w:val="single"/>
            <w:lang w:eastAsia="ru-RU"/>
          </w:rPr>
          <w:t>3</w:t>
        </w:r>
      </w:hyperlink>
      <w:r w:rsidRPr="00F70731">
        <w:rPr>
          <w:rFonts w:ascii="Times New Roman" w:eastAsia="Times New Roman" w:hAnsi="Times New Roman" w:cs="Times New Roman"/>
          <w:sz w:val="24"/>
          <w:szCs w:val="24"/>
          <w:lang w:eastAsia="ru-RU"/>
        </w:rPr>
        <w:t xml:space="preserve"> настоящей статьи, -(в ред. Федерального </w:t>
      </w:r>
      <w:hyperlink r:id="rId24" w:anchor="dst100054"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03.07.2016 N 354-ФЗ)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0" w:name="dst6400"/>
      <w:bookmarkEnd w:id="20"/>
      <w:r w:rsidRPr="00F70731">
        <w:rPr>
          <w:rFonts w:ascii="Times New Roman" w:eastAsia="Times New Roman" w:hAnsi="Times New Roman" w:cs="Times New Roman"/>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1" w:name="dst7226"/>
      <w:bookmarkEnd w:id="21"/>
      <w:r w:rsidRPr="00F70731">
        <w:rPr>
          <w:rFonts w:ascii="Times New Roman" w:eastAsia="Times New Roman" w:hAnsi="Times New Roman" w:cs="Times New Roman"/>
          <w:sz w:val="24"/>
          <w:szCs w:val="24"/>
          <w:lang w:eastAsia="ru-RU"/>
        </w:rPr>
        <w:t xml:space="preserve">2. Неиспользование земельного участка из земель сельскохозяйственного назначения, оборот которого регулируется Федеральным </w:t>
      </w:r>
      <w:hyperlink r:id="rId25" w:anchor="dst0"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6" w:anchor="dst0"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за исключением случая, предусмотренного </w:t>
      </w:r>
      <w:hyperlink r:id="rId27" w:anchor="dst7227" w:history="1">
        <w:r w:rsidRPr="00F70731">
          <w:rPr>
            <w:rFonts w:ascii="Times New Roman" w:eastAsia="Times New Roman" w:hAnsi="Times New Roman" w:cs="Times New Roman"/>
            <w:color w:val="0000FF"/>
            <w:sz w:val="24"/>
            <w:szCs w:val="24"/>
            <w:u w:val="single"/>
            <w:lang w:eastAsia="ru-RU"/>
          </w:rPr>
          <w:t>частью 2.1</w:t>
        </w:r>
      </w:hyperlink>
      <w:r w:rsidRPr="00F70731">
        <w:rPr>
          <w:rFonts w:ascii="Times New Roman" w:eastAsia="Times New Roman" w:hAnsi="Times New Roman" w:cs="Times New Roman"/>
          <w:sz w:val="24"/>
          <w:szCs w:val="24"/>
          <w:lang w:eastAsia="ru-RU"/>
        </w:rPr>
        <w:t xml:space="preserve"> настоящей статьи, -</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28" w:anchor="dst100055"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03.07.2016 N 354-ФЗ)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2" w:name="dst6402"/>
      <w:bookmarkEnd w:id="22"/>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3" w:name="dst7227"/>
      <w:bookmarkEnd w:id="23"/>
      <w:r w:rsidRPr="00F70731">
        <w:rPr>
          <w:rFonts w:ascii="Times New Roman" w:eastAsia="Times New Roman" w:hAnsi="Times New Roman" w:cs="Times New Roman"/>
          <w:sz w:val="24"/>
          <w:szCs w:val="24"/>
          <w:lang w:eastAsia="ru-RU"/>
        </w:rPr>
        <w:t xml:space="preserve">2.1. Неиспользование земельного участка из земель сельскохозяйственного назначения, оборот которого регулируется Федеральным </w:t>
      </w:r>
      <w:hyperlink r:id="rId29" w:anchor="dst0"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w:t>
      </w:r>
      <w:r w:rsidRPr="00F70731">
        <w:rPr>
          <w:rFonts w:ascii="Times New Roman" w:eastAsia="Times New Roman" w:hAnsi="Times New Roman" w:cs="Times New Roman"/>
          <w:sz w:val="24"/>
          <w:szCs w:val="24"/>
          <w:lang w:eastAsia="ru-RU"/>
        </w:rPr>
        <w:lastRenderedPageBreak/>
        <w:t xml:space="preserve">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30" w:anchor="dst4" w:history="1">
        <w:r w:rsidRPr="00F70731">
          <w:rPr>
            <w:rFonts w:ascii="Times New Roman" w:eastAsia="Times New Roman" w:hAnsi="Times New Roman" w:cs="Times New Roman"/>
            <w:color w:val="0000FF"/>
            <w:sz w:val="24"/>
            <w:szCs w:val="24"/>
            <w:u w:val="single"/>
            <w:lang w:eastAsia="ru-RU"/>
          </w:rPr>
          <w:t>пункте 3 статьи 6</w:t>
        </w:r>
      </w:hyperlink>
      <w:r w:rsidRPr="00F70731">
        <w:rPr>
          <w:rFonts w:ascii="Times New Roman" w:eastAsia="Times New Roman" w:hAnsi="Times New Roman" w:cs="Times New Roman"/>
          <w:sz w:val="24"/>
          <w:szCs w:val="24"/>
          <w:lang w:eastAsia="ru-RU"/>
        </w:rPr>
        <w:t xml:space="preserve"> Федерального закона от 24 июля 2002 года N 101-ФЗ "Об обороте земель сельскохозяйственного назначения",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4" w:name="dst7228"/>
      <w:bookmarkEnd w:id="24"/>
      <w:r w:rsidRPr="00F70731">
        <w:rPr>
          <w:rFonts w:ascii="Times New Roman" w:eastAsia="Times New Roman" w:hAnsi="Times New Roman" w:cs="Times New Roman"/>
          <w:sz w:val="24"/>
          <w:szCs w:val="24"/>
          <w:lang w:eastAsia="ru-RU"/>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(часть 2.1 введена Федеральным </w:t>
      </w:r>
      <w:hyperlink r:id="rId31" w:anchor="dst100056"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03.07.2016 N 354-ФЗ)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5" w:name="dst6403"/>
      <w:bookmarkEnd w:id="25"/>
      <w:r w:rsidRPr="00F70731">
        <w:rPr>
          <w:rFonts w:ascii="Times New Roman" w:eastAsia="Times New Roman" w:hAnsi="Times New Roman" w:cs="Times New Roman"/>
          <w:sz w:val="24"/>
          <w:szCs w:val="24"/>
          <w:lang w:eastAsia="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6" w:name="dst6404"/>
      <w:bookmarkEnd w:id="26"/>
      <w:r w:rsidRPr="00F70731">
        <w:rPr>
          <w:rFonts w:ascii="Times New Roman" w:eastAsia="Times New Roman" w:hAnsi="Times New Roman" w:cs="Times New Roman"/>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7" w:name="dst6405"/>
      <w:bookmarkEnd w:id="27"/>
      <w:r w:rsidRPr="00F70731">
        <w:rPr>
          <w:rFonts w:ascii="Times New Roman" w:eastAsia="Times New Roman" w:hAnsi="Times New Roman" w:cs="Times New Roman"/>
          <w:sz w:val="24"/>
          <w:szCs w:val="24"/>
          <w:lang w:eastAsia="ru-RU"/>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8" w:name="dst6406"/>
      <w:bookmarkEnd w:id="28"/>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70731" w:rsidRPr="00F70731" w:rsidRDefault="00F70731" w:rsidP="00EE71D8">
      <w:pPr>
        <w:pStyle w:val="1"/>
        <w:ind w:firstLine="540"/>
        <w:jc w:val="both"/>
      </w:pPr>
      <w:r>
        <w:rPr>
          <w:sz w:val="24"/>
          <w:szCs w:val="24"/>
        </w:rPr>
        <w:t>-</w:t>
      </w:r>
      <w:r w:rsidRPr="00F70731">
        <w:rPr>
          <w:b w:val="0"/>
          <w:sz w:val="32"/>
          <w:szCs w:val="32"/>
          <w:u w:val="single"/>
        </w:rPr>
        <w:t xml:space="preserve">КоАП РФ Статья 8.12. Нарушение режима использования земельных участков и лесов в </w:t>
      </w:r>
      <w:proofErr w:type="spellStart"/>
      <w:r w:rsidRPr="00F70731">
        <w:rPr>
          <w:b w:val="0"/>
          <w:sz w:val="32"/>
          <w:szCs w:val="32"/>
          <w:u w:val="single"/>
        </w:rPr>
        <w:t>водоохранных</w:t>
      </w:r>
      <w:proofErr w:type="spellEnd"/>
      <w:r w:rsidRPr="00F70731">
        <w:rPr>
          <w:b w:val="0"/>
          <w:sz w:val="32"/>
          <w:szCs w:val="32"/>
          <w:u w:val="single"/>
        </w:rPr>
        <w:t xml:space="preserve"> зонах</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32" w:anchor="dst100017"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29" w:name="dst4761"/>
      <w:bookmarkEnd w:id="29"/>
      <w:r w:rsidRPr="00F70731">
        <w:rPr>
          <w:rFonts w:ascii="Times New Roman" w:eastAsia="Times New Roman" w:hAnsi="Times New Roman" w:cs="Times New Roman"/>
          <w:sz w:val="24"/>
          <w:szCs w:val="24"/>
          <w:lang w:eastAsia="ru-RU"/>
        </w:rPr>
        <w:t xml:space="preserve">1. Утратил силу. - Федеральный </w:t>
      </w:r>
      <w:hyperlink r:id="rId33" w:anchor="dst100019" w:history="1">
        <w:r w:rsidRPr="00F70731">
          <w:rPr>
            <w:rFonts w:ascii="Times New Roman" w:eastAsia="Times New Roman" w:hAnsi="Times New Roman" w:cs="Times New Roman"/>
            <w:color w:val="0000FF"/>
            <w:sz w:val="24"/>
            <w:szCs w:val="24"/>
            <w:u w:val="single"/>
            <w:lang w:eastAsia="ru-RU"/>
          </w:rPr>
          <w:t>закон</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30" w:name="dst833"/>
      <w:bookmarkEnd w:id="30"/>
      <w:r w:rsidRPr="00F70731">
        <w:rPr>
          <w:rFonts w:ascii="Times New Roman" w:eastAsia="Times New Roman" w:hAnsi="Times New Roman" w:cs="Times New Roman"/>
          <w:sz w:val="24"/>
          <w:szCs w:val="24"/>
          <w:lang w:eastAsia="ru-RU"/>
        </w:rPr>
        <w:t xml:space="preserve">2. Нарушение режима использования земельных участков и лесов в </w:t>
      </w:r>
      <w:proofErr w:type="spellStart"/>
      <w:r w:rsidRPr="00F70731">
        <w:rPr>
          <w:rFonts w:ascii="Times New Roman" w:eastAsia="Times New Roman" w:hAnsi="Times New Roman" w:cs="Times New Roman"/>
          <w:sz w:val="24"/>
          <w:szCs w:val="24"/>
          <w:lang w:eastAsia="ru-RU"/>
        </w:rPr>
        <w:t>водоохранных</w:t>
      </w:r>
      <w:proofErr w:type="spellEnd"/>
      <w:r w:rsidRPr="00F70731">
        <w:rPr>
          <w:rFonts w:ascii="Times New Roman" w:eastAsia="Times New Roman" w:hAnsi="Times New Roman" w:cs="Times New Roman"/>
          <w:sz w:val="24"/>
          <w:szCs w:val="24"/>
          <w:lang w:eastAsia="ru-RU"/>
        </w:rPr>
        <w:t xml:space="preserve"> зонах -(в ред. Федерального </w:t>
      </w:r>
      <w:hyperlink r:id="rId34" w:anchor="dst100229"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04.12.2006 N 201-ФЗ)</w:t>
      </w:r>
    </w:p>
    <w:p w:rsidR="00F70731" w:rsidRPr="00F70731" w:rsidRDefault="00F70731" w:rsidP="00EE71D8">
      <w:pPr>
        <w:spacing w:after="0" w:line="240" w:lineRule="auto"/>
        <w:ind w:firstLine="540"/>
        <w:jc w:val="both"/>
        <w:rPr>
          <w:rFonts w:ascii="Times New Roman" w:eastAsia="Times New Roman" w:hAnsi="Times New Roman" w:cs="Times New Roman"/>
          <w:sz w:val="24"/>
          <w:szCs w:val="24"/>
          <w:lang w:eastAsia="ru-RU"/>
        </w:rPr>
      </w:pPr>
      <w:bookmarkStart w:id="31" w:name="dst4506"/>
      <w:bookmarkEnd w:id="31"/>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70731" w:rsidRPr="00F70731"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35" w:anchor="dst100090"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21.10.2013 N 282-ФЗ)</w:t>
      </w:r>
    </w:p>
    <w:p w:rsidR="00F70731" w:rsidRPr="00F70731" w:rsidRDefault="00F70731" w:rsidP="00EE71D8">
      <w:pPr>
        <w:pStyle w:val="1"/>
        <w:ind w:firstLine="540"/>
        <w:jc w:val="both"/>
      </w:pPr>
      <w:r>
        <w:rPr>
          <w:sz w:val="24"/>
          <w:szCs w:val="24"/>
        </w:rPr>
        <w:lastRenderedPageBreak/>
        <w:t>-</w:t>
      </w:r>
      <w:r w:rsidRPr="00F70731">
        <w:rPr>
          <w:b w:val="0"/>
          <w:sz w:val="32"/>
          <w:szCs w:val="32"/>
          <w:u w:val="single"/>
        </w:rPr>
        <w:t>КоАП РФ Статья 10.9. Проведение мелиоративных работ с нарушением проекта</w:t>
      </w:r>
    </w:p>
    <w:p w:rsidR="00F70731" w:rsidRPr="00F70731" w:rsidRDefault="00F70731" w:rsidP="00EE71D8">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F70731">
        <w:rPr>
          <w:rFonts w:ascii="Times New Roman" w:eastAsia="Times New Roman" w:hAnsi="Times New Roman" w:cs="Times New Roman"/>
          <w:b/>
          <w:bCs/>
          <w:kern w:val="36"/>
          <w:sz w:val="48"/>
          <w:szCs w:val="48"/>
          <w:lang w:eastAsia="ru-RU"/>
        </w:rPr>
        <w:t> </w:t>
      </w:r>
      <w:bookmarkStart w:id="32" w:name="dst100736"/>
      <w:bookmarkEnd w:id="32"/>
      <w:r w:rsidRPr="00F70731">
        <w:rPr>
          <w:rFonts w:ascii="Times New Roman" w:eastAsia="Times New Roman" w:hAnsi="Times New Roman" w:cs="Times New Roman"/>
          <w:sz w:val="24"/>
          <w:szCs w:val="24"/>
          <w:lang w:eastAsia="ru-RU"/>
        </w:rPr>
        <w:t>Проведение мелиоративных работ с нарушением проекта проведения мелиоративных работ -</w:t>
      </w:r>
      <w:bookmarkStart w:id="33" w:name="dst2201"/>
      <w:bookmarkEnd w:id="33"/>
      <w:r w:rsidRPr="00F70731">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F1B7F" w:rsidRDefault="00F70731" w:rsidP="00EE71D8">
      <w:pPr>
        <w:spacing w:after="0" w:line="240" w:lineRule="auto"/>
        <w:jc w:val="both"/>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Федеральных законов от 22.06.2007 </w:t>
      </w:r>
      <w:hyperlink r:id="rId36" w:anchor="dst100299" w:history="1">
        <w:r w:rsidRPr="00F70731">
          <w:rPr>
            <w:rFonts w:ascii="Times New Roman" w:eastAsia="Times New Roman" w:hAnsi="Times New Roman" w:cs="Times New Roman"/>
            <w:color w:val="0000FF"/>
            <w:sz w:val="24"/>
            <w:szCs w:val="24"/>
            <w:u w:val="single"/>
            <w:lang w:eastAsia="ru-RU"/>
          </w:rPr>
          <w:t>N 116-ФЗ</w:t>
        </w:r>
      </w:hyperlink>
      <w:r w:rsidRPr="00F70731">
        <w:rPr>
          <w:rFonts w:ascii="Times New Roman" w:eastAsia="Times New Roman" w:hAnsi="Times New Roman" w:cs="Times New Roman"/>
          <w:sz w:val="24"/>
          <w:szCs w:val="24"/>
          <w:lang w:eastAsia="ru-RU"/>
        </w:rPr>
        <w:t xml:space="preserve">, от 27.07.2010 </w:t>
      </w:r>
      <w:hyperlink r:id="rId37" w:anchor="dst100034" w:history="1">
        <w:r w:rsidRPr="00F70731">
          <w:rPr>
            <w:rFonts w:ascii="Times New Roman" w:eastAsia="Times New Roman" w:hAnsi="Times New Roman" w:cs="Times New Roman"/>
            <w:color w:val="0000FF"/>
            <w:sz w:val="24"/>
            <w:szCs w:val="24"/>
            <w:u w:val="single"/>
            <w:lang w:eastAsia="ru-RU"/>
          </w:rPr>
          <w:t>N 239-ФЗ</w:t>
        </w:r>
      </w:hyperlink>
      <w:r w:rsidRPr="00F70731">
        <w:rPr>
          <w:rFonts w:ascii="Times New Roman" w:eastAsia="Times New Roman" w:hAnsi="Times New Roman" w:cs="Times New Roman"/>
          <w:sz w:val="24"/>
          <w:szCs w:val="24"/>
          <w:lang w:eastAsia="ru-RU"/>
        </w:rPr>
        <w:t>)</w:t>
      </w:r>
    </w:p>
    <w:p w:rsidR="007F1B7F" w:rsidRDefault="007F1B7F" w:rsidP="00EE71D8">
      <w:pPr>
        <w:spacing w:after="0" w:line="240" w:lineRule="auto"/>
        <w:jc w:val="both"/>
        <w:rPr>
          <w:rFonts w:ascii="Times New Roman" w:eastAsia="Times New Roman" w:hAnsi="Times New Roman" w:cs="Times New Roman"/>
          <w:sz w:val="24"/>
          <w:szCs w:val="24"/>
          <w:lang w:eastAsia="ru-RU"/>
        </w:rPr>
      </w:pPr>
    </w:p>
    <w:p w:rsidR="007F1B7F" w:rsidRPr="007F1B7F" w:rsidRDefault="007F1B7F" w:rsidP="00EE71D8">
      <w:pPr>
        <w:ind w:firstLine="540"/>
        <w:jc w:val="both"/>
        <w:rPr>
          <w:rFonts w:ascii="Times New Roman" w:eastAsia="Times New Roman" w:hAnsi="Times New Roman" w:cs="Times New Roman"/>
          <w:sz w:val="32"/>
          <w:szCs w:val="32"/>
          <w:u w:val="single"/>
          <w:lang w:eastAsia="ru-RU"/>
        </w:rPr>
      </w:pPr>
      <w:r w:rsidRPr="007F1B7F">
        <w:rPr>
          <w:rFonts w:ascii="Times New Roman" w:eastAsia="Times New Roman" w:hAnsi="Times New Roman" w:cs="Times New Roman"/>
          <w:sz w:val="32"/>
          <w:szCs w:val="32"/>
          <w:u w:val="single"/>
          <w:lang w:eastAsia="ru-RU"/>
        </w:rPr>
        <w:tab/>
        <w:t xml:space="preserve">-КоАП МО </w:t>
      </w:r>
      <w:r w:rsidRPr="007F1B7F">
        <w:rPr>
          <w:rFonts w:ascii="Times New Roman" w:eastAsia="Times New Roman" w:hAnsi="Times New Roman" w:cs="Times New Roman"/>
          <w:bCs/>
          <w:sz w:val="32"/>
          <w:szCs w:val="32"/>
          <w:u w:val="single"/>
          <w:lang w:eastAsia="ru-RU"/>
        </w:rPr>
        <w:t>Статья 6.2. Складирование и хранение строительных материалов, изделий и конструкций, различной специальной техники, оборудования, машин и механизмов вне отведенных для этих целей в установленном порядке мест</w:t>
      </w:r>
    </w:p>
    <w:p w:rsidR="007F1B7F" w:rsidRPr="007F1B7F" w:rsidRDefault="007F1B7F" w:rsidP="00EE71D8">
      <w:pPr>
        <w:spacing w:after="0" w:line="240" w:lineRule="auto"/>
        <w:jc w:val="both"/>
        <w:rPr>
          <w:rFonts w:ascii="Times New Roman" w:eastAsia="Times New Roman" w:hAnsi="Times New Roman" w:cs="Times New Roman"/>
          <w:sz w:val="24"/>
          <w:szCs w:val="24"/>
          <w:lang w:eastAsia="ru-RU"/>
        </w:rPr>
      </w:pPr>
      <w:r w:rsidRPr="007F1B7F">
        <w:rPr>
          <w:rFonts w:ascii="Times New Roman" w:eastAsia="Times New Roman" w:hAnsi="Times New Roman" w:cs="Times New Roman"/>
          <w:sz w:val="24"/>
          <w:szCs w:val="24"/>
          <w:lang w:eastAsia="ru-RU"/>
        </w:rPr>
        <w:t> </w:t>
      </w:r>
    </w:p>
    <w:p w:rsidR="007F1B7F" w:rsidRPr="007F1B7F" w:rsidRDefault="007F1B7F" w:rsidP="00EE71D8">
      <w:pPr>
        <w:spacing w:after="0" w:line="240" w:lineRule="auto"/>
        <w:ind w:firstLine="540"/>
        <w:jc w:val="both"/>
        <w:rPr>
          <w:rFonts w:ascii="Times New Roman" w:eastAsia="Times New Roman" w:hAnsi="Times New Roman" w:cs="Times New Roman"/>
          <w:sz w:val="24"/>
          <w:szCs w:val="24"/>
          <w:lang w:eastAsia="ru-RU"/>
        </w:rPr>
      </w:pPr>
      <w:r w:rsidRPr="007F1B7F">
        <w:rPr>
          <w:rFonts w:ascii="Times New Roman" w:eastAsia="Times New Roman" w:hAnsi="Times New Roman" w:cs="Times New Roman"/>
          <w:sz w:val="24"/>
          <w:szCs w:val="24"/>
          <w:lang w:eastAsia="ru-RU"/>
        </w:rPr>
        <w:t>Складирование и хранение строительных и иных материалов, изделий и конструкций, различной специальной техники, оборудования, машин и механизмов на необорудованной для этих целей территории, а равно вне установленных нормативными правовыми актами Московской области, нормативными правовыми актами органов местного самоуправления для этих целей мест, в том числе при организации и производстве земляных, строительных, дорожно-строительных и иных видов работ, -</w:t>
      </w:r>
    </w:p>
    <w:p w:rsidR="007F1B7F" w:rsidRPr="007F1B7F" w:rsidRDefault="007F1B7F" w:rsidP="00EE71D8">
      <w:pPr>
        <w:spacing w:after="0" w:line="240" w:lineRule="auto"/>
        <w:ind w:firstLine="540"/>
        <w:jc w:val="both"/>
        <w:rPr>
          <w:rFonts w:ascii="Times New Roman" w:eastAsia="Times New Roman" w:hAnsi="Times New Roman" w:cs="Times New Roman"/>
          <w:sz w:val="24"/>
          <w:szCs w:val="24"/>
          <w:lang w:eastAsia="ru-RU"/>
        </w:rPr>
      </w:pPr>
      <w:r w:rsidRPr="007F1B7F">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двадцати тысяч до ста тысяч рублей.</w:t>
      </w:r>
    </w:p>
    <w:p w:rsidR="00F432BD" w:rsidRDefault="00F432BD" w:rsidP="00EE71D8">
      <w:pPr>
        <w:spacing w:after="0" w:line="240" w:lineRule="auto"/>
        <w:ind w:firstLine="540"/>
        <w:jc w:val="both"/>
        <w:rPr>
          <w:rFonts w:ascii="Arial" w:eastAsia="Times New Roman" w:hAnsi="Arial" w:cs="Arial"/>
          <w:b/>
          <w:bCs/>
          <w:sz w:val="24"/>
          <w:szCs w:val="24"/>
          <w:lang w:eastAsia="ru-RU"/>
        </w:rPr>
      </w:pPr>
    </w:p>
    <w:p w:rsidR="00F432BD" w:rsidRPr="00F432BD" w:rsidRDefault="00F432BD" w:rsidP="00EE71D8">
      <w:pPr>
        <w:spacing w:after="0" w:line="240" w:lineRule="auto"/>
        <w:ind w:firstLine="540"/>
        <w:jc w:val="both"/>
        <w:rPr>
          <w:rFonts w:ascii="Times New Roman" w:eastAsia="Times New Roman" w:hAnsi="Times New Roman" w:cs="Times New Roman"/>
          <w:sz w:val="32"/>
          <w:szCs w:val="32"/>
          <w:u w:val="single"/>
          <w:lang w:eastAsia="ru-RU"/>
        </w:rPr>
      </w:pPr>
      <w:r w:rsidRPr="00F432BD">
        <w:rPr>
          <w:rFonts w:ascii="Times New Roman" w:eastAsia="Times New Roman" w:hAnsi="Times New Roman" w:cs="Times New Roman"/>
          <w:sz w:val="32"/>
          <w:szCs w:val="32"/>
          <w:u w:val="single"/>
          <w:lang w:eastAsia="ru-RU"/>
        </w:rPr>
        <w:t>КоАП МО</w:t>
      </w:r>
      <w:r w:rsidRPr="00F432BD">
        <w:rPr>
          <w:rFonts w:ascii="Times New Roman" w:eastAsia="Times New Roman" w:hAnsi="Times New Roman" w:cs="Times New Roman"/>
          <w:bCs/>
          <w:sz w:val="32"/>
          <w:szCs w:val="32"/>
          <w:u w:val="single"/>
          <w:lang w:eastAsia="ru-RU"/>
        </w:rPr>
        <w:t xml:space="preserve"> Статья 6.11. Ненадлежащее состояние и содержание территории</w:t>
      </w:r>
    </w:p>
    <w:p w:rsidR="00F432BD" w:rsidRPr="00F432BD" w:rsidRDefault="00F432BD" w:rsidP="00EE71D8">
      <w:pPr>
        <w:spacing w:after="0" w:line="240" w:lineRule="auto"/>
        <w:ind w:firstLine="540"/>
        <w:jc w:val="both"/>
        <w:rPr>
          <w:rFonts w:ascii="Times New Roman" w:eastAsia="Times New Roman" w:hAnsi="Times New Roman" w:cs="Times New Roman"/>
          <w:sz w:val="24"/>
          <w:szCs w:val="24"/>
          <w:lang w:eastAsia="ru-RU"/>
        </w:rPr>
      </w:pPr>
      <w:r w:rsidRPr="00F432BD">
        <w:rPr>
          <w:rFonts w:ascii="Times New Roman" w:eastAsia="Times New Roman" w:hAnsi="Times New Roman" w:cs="Times New Roman"/>
          <w:sz w:val="24"/>
          <w:szCs w:val="24"/>
          <w:lang w:eastAsia="ru-RU"/>
        </w:rPr>
        <w:t xml:space="preserve">5. </w:t>
      </w:r>
      <w:proofErr w:type="spellStart"/>
      <w:r w:rsidRPr="00F432BD">
        <w:rPr>
          <w:rFonts w:ascii="Times New Roman" w:eastAsia="Times New Roman" w:hAnsi="Times New Roman" w:cs="Times New Roman"/>
          <w:sz w:val="24"/>
          <w:szCs w:val="24"/>
          <w:lang w:eastAsia="ru-RU"/>
        </w:rPr>
        <w:t>Непроведение</w:t>
      </w:r>
      <w:proofErr w:type="spellEnd"/>
      <w:r w:rsidRPr="00F432BD">
        <w:rPr>
          <w:rFonts w:ascii="Times New Roman" w:eastAsia="Times New Roman" w:hAnsi="Times New Roman" w:cs="Times New Roman"/>
          <w:sz w:val="24"/>
          <w:szCs w:val="24"/>
          <w:lang w:eastAsia="ru-RU"/>
        </w:rPr>
        <w:t xml:space="preserve"> мероприятий по удалению с земельных участков борщевика Сосновского -</w:t>
      </w:r>
    </w:p>
    <w:p w:rsidR="00F432BD" w:rsidRPr="00F432BD" w:rsidRDefault="00F432BD" w:rsidP="00EE71D8">
      <w:pPr>
        <w:spacing w:after="0" w:line="240" w:lineRule="auto"/>
        <w:ind w:firstLine="540"/>
        <w:jc w:val="both"/>
        <w:rPr>
          <w:rFonts w:ascii="Times New Roman" w:eastAsia="Times New Roman" w:hAnsi="Times New Roman" w:cs="Times New Roman"/>
          <w:sz w:val="24"/>
          <w:szCs w:val="24"/>
          <w:lang w:eastAsia="ru-RU"/>
        </w:rPr>
      </w:pPr>
      <w:r w:rsidRPr="00F432BD">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ста пятидесяти тысяч до одного миллиона рублей.</w:t>
      </w:r>
    </w:p>
    <w:p w:rsidR="00F432BD" w:rsidRDefault="00F432BD" w:rsidP="00EE71D8">
      <w:pPr>
        <w:spacing w:after="0" w:line="240" w:lineRule="auto"/>
        <w:jc w:val="both"/>
        <w:rPr>
          <w:rFonts w:ascii="Times New Roman" w:eastAsia="Times New Roman" w:hAnsi="Times New Roman" w:cs="Times New Roman"/>
          <w:b/>
          <w:sz w:val="44"/>
          <w:szCs w:val="44"/>
          <w:lang w:eastAsia="ru-RU"/>
        </w:rPr>
      </w:pPr>
    </w:p>
    <w:p w:rsidR="00F50B3A" w:rsidRDefault="00F50B3A" w:rsidP="00EE71D8">
      <w:pPr>
        <w:spacing w:after="0" w:line="240" w:lineRule="auto"/>
        <w:ind w:firstLine="540"/>
        <w:jc w:val="both"/>
        <w:rPr>
          <w:rFonts w:ascii="Times New Roman" w:eastAsia="Times New Roman" w:hAnsi="Times New Roman" w:cs="Times New Roman"/>
          <w:b/>
          <w:sz w:val="44"/>
          <w:szCs w:val="44"/>
          <w:lang w:eastAsia="ru-RU"/>
        </w:rPr>
      </w:pPr>
      <w:r w:rsidRPr="00F50B3A">
        <w:rPr>
          <w:rFonts w:ascii="Times New Roman" w:eastAsia="Times New Roman" w:hAnsi="Times New Roman" w:cs="Times New Roman"/>
          <w:b/>
          <w:sz w:val="44"/>
          <w:szCs w:val="44"/>
          <w:lang w:eastAsia="ru-RU"/>
        </w:rPr>
        <w:t>2. Уголовная</w:t>
      </w:r>
    </w:p>
    <w:p w:rsidR="00F50B3A" w:rsidRPr="00F50B3A" w:rsidRDefault="00F50B3A" w:rsidP="00EE71D8">
      <w:pPr>
        <w:pStyle w:val="1"/>
        <w:ind w:firstLine="540"/>
        <w:jc w:val="both"/>
        <w:rPr>
          <w:sz w:val="24"/>
          <w:szCs w:val="24"/>
        </w:rPr>
      </w:pPr>
      <w:r>
        <w:rPr>
          <w:b w:val="0"/>
          <w:sz w:val="44"/>
          <w:szCs w:val="44"/>
        </w:rPr>
        <w:t>-</w:t>
      </w:r>
      <w:r w:rsidRPr="00F50B3A">
        <w:rPr>
          <w:b w:val="0"/>
          <w:sz w:val="32"/>
          <w:szCs w:val="32"/>
          <w:u w:val="single"/>
        </w:rPr>
        <w:t>УК РФ Статья 170. Регистрация незаконных сделок с недвижимым имуществом</w:t>
      </w:r>
      <w:r w:rsidR="00EE71D8">
        <w:rPr>
          <w:b w:val="0"/>
          <w:sz w:val="32"/>
          <w:szCs w:val="32"/>
          <w:u w:val="single"/>
        </w:rPr>
        <w:t xml:space="preserve"> </w:t>
      </w:r>
      <w:r w:rsidRPr="00F50B3A">
        <w:rPr>
          <w:sz w:val="24"/>
          <w:szCs w:val="24"/>
        </w:rPr>
        <w:t xml:space="preserve">(в ред. Федерального </w:t>
      </w:r>
      <w:hyperlink r:id="rId38" w:anchor="dst100010" w:history="1">
        <w:r w:rsidRPr="00F50B3A">
          <w:rPr>
            <w:color w:val="0000FF"/>
            <w:sz w:val="24"/>
            <w:szCs w:val="24"/>
            <w:u w:val="single"/>
          </w:rPr>
          <w:t>закона</w:t>
        </w:r>
      </w:hyperlink>
      <w:r w:rsidRPr="00F50B3A">
        <w:rPr>
          <w:sz w:val="24"/>
          <w:szCs w:val="24"/>
        </w:rPr>
        <w:t xml:space="preserve"> от 13.07.2015 N 228-ФЗ)</w:t>
      </w:r>
    </w:p>
    <w:p w:rsidR="00F50B3A" w:rsidRPr="00F50B3A" w:rsidRDefault="00F50B3A" w:rsidP="00EE71D8">
      <w:pPr>
        <w:spacing w:after="0" w:line="240" w:lineRule="auto"/>
        <w:ind w:firstLine="540"/>
        <w:jc w:val="both"/>
        <w:rPr>
          <w:rFonts w:ascii="Times New Roman" w:eastAsia="Times New Roman" w:hAnsi="Times New Roman" w:cs="Times New Roman"/>
          <w:sz w:val="24"/>
          <w:szCs w:val="24"/>
          <w:lang w:eastAsia="ru-RU"/>
        </w:rPr>
      </w:pPr>
      <w:bookmarkStart w:id="34" w:name="dst1858"/>
      <w:bookmarkEnd w:id="34"/>
      <w:r w:rsidRPr="00F50B3A">
        <w:rPr>
          <w:rFonts w:ascii="Times New Roman" w:eastAsia="Times New Roman" w:hAnsi="Times New Roman" w:cs="Times New Roman"/>
          <w:sz w:val="24"/>
          <w:szCs w:val="24"/>
          <w:lang w:eastAsia="ru-RU"/>
        </w:rPr>
        <w:t xml:space="preserve">Регистрация заведомо </w:t>
      </w:r>
      <w:hyperlink r:id="rId39" w:anchor="dst100115" w:history="1">
        <w:r w:rsidRPr="00F50B3A">
          <w:rPr>
            <w:rFonts w:ascii="Times New Roman" w:eastAsia="Times New Roman" w:hAnsi="Times New Roman" w:cs="Times New Roman"/>
            <w:color w:val="0000FF"/>
            <w:sz w:val="24"/>
            <w:szCs w:val="24"/>
            <w:u w:val="single"/>
            <w:lang w:eastAsia="ru-RU"/>
          </w:rPr>
          <w:t>незаконных</w:t>
        </w:r>
      </w:hyperlink>
      <w:r w:rsidRPr="00F50B3A">
        <w:rPr>
          <w:rFonts w:ascii="Times New Roman" w:eastAsia="Times New Roman" w:hAnsi="Times New Roman" w:cs="Times New Roman"/>
          <w:sz w:val="24"/>
          <w:szCs w:val="24"/>
          <w:lang w:eastAsia="ru-RU"/>
        </w:rPr>
        <w:t xml:space="preserve"> сделок с недвижимым имуществом, умышленное </w:t>
      </w:r>
      <w:hyperlink r:id="rId40" w:anchor="dst100130" w:history="1">
        <w:r w:rsidRPr="00F50B3A">
          <w:rPr>
            <w:rFonts w:ascii="Times New Roman" w:eastAsia="Times New Roman" w:hAnsi="Times New Roman" w:cs="Times New Roman"/>
            <w:color w:val="0000FF"/>
            <w:sz w:val="24"/>
            <w:szCs w:val="24"/>
            <w:u w:val="single"/>
            <w:lang w:eastAsia="ru-RU"/>
          </w:rPr>
          <w:t>искажение</w:t>
        </w:r>
      </w:hyperlink>
      <w:r w:rsidRPr="00F50B3A">
        <w:rPr>
          <w:rFonts w:ascii="Times New Roman" w:eastAsia="Times New Roman" w:hAnsi="Times New Roman" w:cs="Times New Roman"/>
          <w:sz w:val="24"/>
          <w:szCs w:val="24"/>
          <w:lang w:eastAsia="ru-RU"/>
        </w:rP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41" w:anchor="dst100132" w:history="1">
        <w:r w:rsidRPr="00F50B3A">
          <w:rPr>
            <w:rFonts w:ascii="Times New Roman" w:eastAsia="Times New Roman" w:hAnsi="Times New Roman" w:cs="Times New Roman"/>
            <w:color w:val="0000FF"/>
            <w:sz w:val="24"/>
            <w:szCs w:val="24"/>
            <w:u w:val="single"/>
            <w:lang w:eastAsia="ru-RU"/>
          </w:rPr>
          <w:t>занижение</w:t>
        </w:r>
      </w:hyperlink>
      <w:r w:rsidRPr="00F50B3A">
        <w:rPr>
          <w:rFonts w:ascii="Times New Roman" w:eastAsia="Times New Roman" w:hAnsi="Times New Roman" w:cs="Times New Roman"/>
          <w:sz w:val="24"/>
          <w:szCs w:val="24"/>
          <w:lang w:eastAsia="ru-RU"/>
        </w:rPr>
        <w:t xml:space="preserve"> кадастровой стоимости объектов недвижимости, если эти деяния совершены из корыстной или </w:t>
      </w:r>
      <w:hyperlink r:id="rId42" w:anchor="dst100140" w:history="1">
        <w:r w:rsidRPr="00F50B3A">
          <w:rPr>
            <w:rFonts w:ascii="Times New Roman" w:eastAsia="Times New Roman" w:hAnsi="Times New Roman" w:cs="Times New Roman"/>
            <w:color w:val="0000FF"/>
            <w:sz w:val="24"/>
            <w:szCs w:val="24"/>
            <w:u w:val="single"/>
            <w:lang w:eastAsia="ru-RU"/>
          </w:rPr>
          <w:t>иной</w:t>
        </w:r>
      </w:hyperlink>
      <w:r w:rsidRPr="00F50B3A">
        <w:rPr>
          <w:rFonts w:ascii="Times New Roman" w:eastAsia="Times New Roman" w:hAnsi="Times New Roman" w:cs="Times New Roman"/>
          <w:sz w:val="24"/>
          <w:szCs w:val="24"/>
          <w:lang w:eastAsia="ru-RU"/>
        </w:rPr>
        <w:t xml:space="preserve"> личной заинтересованности должностным лицом с использованием своего служебного положения, -</w:t>
      </w:r>
    </w:p>
    <w:p w:rsidR="00F50B3A" w:rsidRPr="00F50B3A" w:rsidRDefault="00F50B3A" w:rsidP="00EE71D8">
      <w:pPr>
        <w:spacing w:after="0" w:line="240" w:lineRule="auto"/>
        <w:ind w:firstLine="540"/>
        <w:jc w:val="both"/>
        <w:rPr>
          <w:rFonts w:ascii="Times New Roman" w:eastAsia="Times New Roman" w:hAnsi="Times New Roman" w:cs="Times New Roman"/>
          <w:sz w:val="24"/>
          <w:szCs w:val="24"/>
          <w:lang w:eastAsia="ru-RU"/>
        </w:rPr>
      </w:pPr>
      <w:bookmarkStart w:id="35" w:name="dst1859"/>
      <w:bookmarkEnd w:id="35"/>
      <w:r w:rsidRPr="00F50B3A">
        <w:rPr>
          <w:rFonts w:ascii="Times New Roman" w:eastAsia="Times New Roman" w:hAnsi="Times New Roman" w:cs="Times New Roman"/>
          <w:sz w:val="24"/>
          <w:szCs w:val="24"/>
          <w:lang w:eastAsia="ru-RU"/>
        </w:rPr>
        <w:t xml:space="preserve">наказываются штрафом в размере от двухсот тысяч до пятисот тысяч рублей или в размере заработной платы или </w:t>
      </w:r>
      <w:proofErr w:type="gramStart"/>
      <w:r w:rsidRPr="00F50B3A">
        <w:rPr>
          <w:rFonts w:ascii="Times New Roman" w:eastAsia="Times New Roman" w:hAnsi="Times New Roman" w:cs="Times New Roman"/>
          <w:sz w:val="24"/>
          <w:szCs w:val="24"/>
          <w:lang w:eastAsia="ru-RU"/>
        </w:rPr>
        <w:t>иного дохода</w:t>
      </w:r>
      <w:proofErr w:type="gramEnd"/>
      <w:r w:rsidRPr="00F50B3A">
        <w:rPr>
          <w:rFonts w:ascii="Times New Roman" w:eastAsia="Times New Roman" w:hAnsi="Times New Roman" w:cs="Times New Roman"/>
          <w:sz w:val="24"/>
          <w:szCs w:val="24"/>
          <w:lang w:eastAsia="ru-RU"/>
        </w:rPr>
        <w:t xml:space="preserve">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rsidR="00F50B3A" w:rsidRPr="00F50B3A" w:rsidRDefault="00F50B3A" w:rsidP="00EE71D8">
      <w:pPr>
        <w:pStyle w:val="1"/>
        <w:ind w:firstLine="540"/>
        <w:jc w:val="both"/>
      </w:pPr>
      <w:r>
        <w:rPr>
          <w:b w:val="0"/>
          <w:sz w:val="44"/>
          <w:szCs w:val="44"/>
        </w:rPr>
        <w:t>-</w:t>
      </w:r>
      <w:r w:rsidRPr="00F50B3A">
        <w:rPr>
          <w:b w:val="0"/>
          <w:sz w:val="32"/>
          <w:szCs w:val="32"/>
          <w:u w:val="single"/>
        </w:rPr>
        <w:t>УК РФ Статья 254. Порча земли</w:t>
      </w:r>
    </w:p>
    <w:p w:rsidR="00F50B3A" w:rsidRPr="00F50B3A" w:rsidRDefault="00F50B3A" w:rsidP="00EE71D8">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F50B3A">
        <w:rPr>
          <w:rFonts w:ascii="Times New Roman" w:eastAsia="Times New Roman" w:hAnsi="Times New Roman" w:cs="Times New Roman"/>
          <w:b/>
          <w:bCs/>
          <w:kern w:val="36"/>
          <w:sz w:val="48"/>
          <w:szCs w:val="48"/>
          <w:lang w:eastAsia="ru-RU"/>
        </w:rPr>
        <w:t> </w:t>
      </w:r>
      <w:bookmarkStart w:id="36" w:name="dst101678"/>
      <w:bookmarkEnd w:id="36"/>
      <w:r w:rsidRPr="00F50B3A">
        <w:rPr>
          <w:rFonts w:ascii="Times New Roman" w:eastAsia="Times New Roman" w:hAnsi="Times New Roman" w:cs="Times New Roman"/>
          <w:sz w:val="24"/>
          <w:szCs w:val="24"/>
          <w:lang w:eastAsia="ru-RU"/>
        </w:rP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43" w:anchor="dst100009" w:history="1">
        <w:r w:rsidRPr="00F50B3A">
          <w:rPr>
            <w:rFonts w:ascii="Times New Roman" w:eastAsia="Times New Roman" w:hAnsi="Times New Roman" w:cs="Times New Roman"/>
            <w:color w:val="0000FF"/>
            <w:sz w:val="24"/>
            <w:szCs w:val="24"/>
            <w:u w:val="single"/>
            <w:lang w:eastAsia="ru-RU"/>
          </w:rPr>
          <w:t>вреда здоровью</w:t>
        </w:r>
      </w:hyperlink>
      <w:r w:rsidRPr="00F50B3A">
        <w:rPr>
          <w:rFonts w:ascii="Times New Roman" w:eastAsia="Times New Roman" w:hAnsi="Times New Roman" w:cs="Times New Roman"/>
          <w:sz w:val="24"/>
          <w:szCs w:val="24"/>
          <w:lang w:eastAsia="ru-RU"/>
        </w:rPr>
        <w:t xml:space="preserve"> человека или окружающей среде, -</w:t>
      </w:r>
    </w:p>
    <w:p w:rsidR="00F50B3A" w:rsidRPr="00F50B3A" w:rsidRDefault="00F50B3A" w:rsidP="00EE71D8">
      <w:pPr>
        <w:spacing w:after="0" w:line="240" w:lineRule="auto"/>
        <w:ind w:firstLine="540"/>
        <w:jc w:val="both"/>
        <w:rPr>
          <w:rFonts w:ascii="Times New Roman" w:eastAsia="Times New Roman" w:hAnsi="Times New Roman" w:cs="Times New Roman"/>
          <w:sz w:val="24"/>
          <w:szCs w:val="24"/>
          <w:lang w:eastAsia="ru-RU"/>
        </w:rPr>
      </w:pPr>
      <w:bookmarkStart w:id="37" w:name="dst931"/>
      <w:bookmarkEnd w:id="37"/>
      <w:r w:rsidRPr="00F50B3A">
        <w:rPr>
          <w:rFonts w:ascii="Times New Roman" w:eastAsia="Times New Roman" w:hAnsi="Times New Roman" w:cs="Times New Roman"/>
          <w:sz w:val="24"/>
          <w:szCs w:val="24"/>
          <w:lang w:eastAsia="ru-RU"/>
        </w:rPr>
        <w:t xml:space="preserve">наказываются штрафом в размере до двухсот тысяч рублей или в размере заработной платы или </w:t>
      </w:r>
      <w:proofErr w:type="gramStart"/>
      <w:r w:rsidRPr="00F50B3A">
        <w:rPr>
          <w:rFonts w:ascii="Times New Roman" w:eastAsia="Times New Roman" w:hAnsi="Times New Roman" w:cs="Times New Roman"/>
          <w:sz w:val="24"/>
          <w:szCs w:val="24"/>
          <w:lang w:eastAsia="ru-RU"/>
        </w:rPr>
        <w:t>иного дохода</w:t>
      </w:r>
      <w:proofErr w:type="gramEnd"/>
      <w:r w:rsidRPr="00F50B3A">
        <w:rPr>
          <w:rFonts w:ascii="Times New Roman" w:eastAsia="Times New Roman" w:hAnsi="Times New Roman" w:cs="Times New Roman"/>
          <w:sz w:val="24"/>
          <w:szCs w:val="24"/>
          <w:lang w:eastAsia="ru-RU"/>
        </w:rPr>
        <w:t xml:space="preserve">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F50B3A" w:rsidRPr="00F50B3A" w:rsidRDefault="00F50B3A" w:rsidP="00EE71D8">
      <w:pPr>
        <w:spacing w:after="0" w:line="240" w:lineRule="auto"/>
        <w:jc w:val="both"/>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 xml:space="preserve">(в ред. Федеральных законов от 08.12.2003 </w:t>
      </w:r>
      <w:hyperlink r:id="rId44" w:anchor="dst100790" w:history="1">
        <w:r w:rsidRPr="00F50B3A">
          <w:rPr>
            <w:rFonts w:ascii="Times New Roman" w:eastAsia="Times New Roman" w:hAnsi="Times New Roman" w:cs="Times New Roman"/>
            <w:color w:val="0000FF"/>
            <w:sz w:val="24"/>
            <w:szCs w:val="24"/>
            <w:u w:val="single"/>
            <w:lang w:eastAsia="ru-RU"/>
          </w:rPr>
          <w:t>N 162-ФЗ</w:t>
        </w:r>
      </w:hyperlink>
      <w:r w:rsidRPr="00F50B3A">
        <w:rPr>
          <w:rFonts w:ascii="Times New Roman" w:eastAsia="Times New Roman" w:hAnsi="Times New Roman" w:cs="Times New Roman"/>
          <w:sz w:val="24"/>
          <w:szCs w:val="24"/>
          <w:lang w:eastAsia="ru-RU"/>
        </w:rPr>
        <w:t xml:space="preserve">, от 06.05.2010 </w:t>
      </w:r>
      <w:hyperlink r:id="rId45" w:anchor="dst100053" w:history="1">
        <w:r w:rsidRPr="00F50B3A">
          <w:rPr>
            <w:rFonts w:ascii="Times New Roman" w:eastAsia="Times New Roman" w:hAnsi="Times New Roman" w:cs="Times New Roman"/>
            <w:color w:val="0000FF"/>
            <w:sz w:val="24"/>
            <w:szCs w:val="24"/>
            <w:u w:val="single"/>
            <w:lang w:eastAsia="ru-RU"/>
          </w:rPr>
          <w:t>N 81-ФЗ</w:t>
        </w:r>
      </w:hyperlink>
      <w:r w:rsidRPr="00F50B3A">
        <w:rPr>
          <w:rFonts w:ascii="Times New Roman" w:eastAsia="Times New Roman" w:hAnsi="Times New Roman" w:cs="Times New Roman"/>
          <w:sz w:val="24"/>
          <w:szCs w:val="24"/>
          <w:lang w:eastAsia="ru-RU"/>
        </w:rPr>
        <w:t xml:space="preserve">, от 07.12.2011 </w:t>
      </w:r>
      <w:hyperlink r:id="rId46" w:anchor="dst100664" w:history="1">
        <w:r w:rsidRPr="00F50B3A">
          <w:rPr>
            <w:rFonts w:ascii="Times New Roman" w:eastAsia="Times New Roman" w:hAnsi="Times New Roman" w:cs="Times New Roman"/>
            <w:color w:val="0000FF"/>
            <w:sz w:val="24"/>
            <w:szCs w:val="24"/>
            <w:u w:val="single"/>
            <w:lang w:eastAsia="ru-RU"/>
          </w:rPr>
          <w:t>N 420-ФЗ</w:t>
        </w:r>
      </w:hyperlink>
      <w:r w:rsidRPr="00F50B3A">
        <w:rPr>
          <w:rFonts w:ascii="Times New Roman" w:eastAsia="Times New Roman" w:hAnsi="Times New Roman" w:cs="Times New Roman"/>
          <w:sz w:val="24"/>
          <w:szCs w:val="24"/>
          <w:lang w:eastAsia="ru-RU"/>
        </w:rPr>
        <w:t>)</w:t>
      </w:r>
    </w:p>
    <w:p w:rsidR="00F50B3A" w:rsidRPr="00F50B3A" w:rsidRDefault="00F50B3A" w:rsidP="00EE71D8">
      <w:pPr>
        <w:spacing w:after="0" w:line="240" w:lineRule="auto"/>
        <w:ind w:firstLine="540"/>
        <w:jc w:val="both"/>
        <w:rPr>
          <w:rFonts w:ascii="Times New Roman" w:eastAsia="Times New Roman" w:hAnsi="Times New Roman" w:cs="Times New Roman"/>
          <w:sz w:val="24"/>
          <w:szCs w:val="24"/>
          <w:lang w:eastAsia="ru-RU"/>
        </w:rPr>
      </w:pPr>
      <w:bookmarkStart w:id="38" w:name="dst101680"/>
      <w:bookmarkEnd w:id="38"/>
      <w:r w:rsidRPr="00F50B3A">
        <w:rPr>
          <w:rFonts w:ascii="Times New Roman" w:eastAsia="Times New Roman" w:hAnsi="Times New Roman" w:cs="Times New Roman"/>
          <w:sz w:val="24"/>
          <w:szCs w:val="24"/>
          <w:lang w:eastAsia="ru-RU"/>
        </w:rPr>
        <w:t>2. Те же деяния, совершенные в зоне экологического бедствия или в зоне чрезвычайной экологической ситуации, -</w:t>
      </w:r>
    </w:p>
    <w:p w:rsidR="00F50B3A" w:rsidRPr="00F50B3A" w:rsidRDefault="00F50B3A" w:rsidP="00EE71D8">
      <w:pPr>
        <w:spacing w:after="0" w:line="240" w:lineRule="auto"/>
        <w:ind w:firstLine="540"/>
        <w:jc w:val="both"/>
        <w:rPr>
          <w:rFonts w:ascii="Times New Roman" w:eastAsia="Times New Roman" w:hAnsi="Times New Roman" w:cs="Times New Roman"/>
          <w:sz w:val="24"/>
          <w:szCs w:val="24"/>
          <w:lang w:eastAsia="ru-RU"/>
        </w:rPr>
      </w:pPr>
      <w:bookmarkStart w:id="39" w:name="dst932"/>
      <w:bookmarkEnd w:id="39"/>
      <w:r w:rsidRPr="00F50B3A">
        <w:rPr>
          <w:rFonts w:ascii="Times New Roman" w:eastAsia="Times New Roman" w:hAnsi="Times New Roman" w:cs="Times New Roman"/>
          <w:sz w:val="24"/>
          <w:szCs w:val="24"/>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F50B3A" w:rsidRPr="00F50B3A" w:rsidRDefault="00F50B3A" w:rsidP="00EE71D8">
      <w:pPr>
        <w:spacing w:after="0" w:line="240" w:lineRule="auto"/>
        <w:jc w:val="both"/>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 xml:space="preserve">(в ред. Федерального </w:t>
      </w:r>
      <w:hyperlink r:id="rId47" w:anchor="dst100665" w:history="1">
        <w:r w:rsidRPr="00F50B3A">
          <w:rPr>
            <w:rFonts w:ascii="Times New Roman" w:eastAsia="Times New Roman" w:hAnsi="Times New Roman" w:cs="Times New Roman"/>
            <w:color w:val="0000FF"/>
            <w:sz w:val="24"/>
            <w:szCs w:val="24"/>
            <w:u w:val="single"/>
            <w:lang w:eastAsia="ru-RU"/>
          </w:rPr>
          <w:t>закона</w:t>
        </w:r>
      </w:hyperlink>
      <w:r w:rsidRPr="00F50B3A">
        <w:rPr>
          <w:rFonts w:ascii="Times New Roman" w:eastAsia="Times New Roman" w:hAnsi="Times New Roman" w:cs="Times New Roman"/>
          <w:sz w:val="24"/>
          <w:szCs w:val="24"/>
          <w:lang w:eastAsia="ru-RU"/>
        </w:rPr>
        <w:t xml:space="preserve"> от 07.12.2011 N 420-ФЗ)</w:t>
      </w:r>
    </w:p>
    <w:p w:rsidR="00EE71D8" w:rsidRDefault="00F50B3A" w:rsidP="00EE71D8">
      <w:pPr>
        <w:spacing w:after="0" w:line="240" w:lineRule="auto"/>
        <w:ind w:firstLine="540"/>
        <w:jc w:val="both"/>
        <w:rPr>
          <w:rFonts w:ascii="Times New Roman" w:eastAsia="Times New Roman" w:hAnsi="Times New Roman" w:cs="Times New Roman"/>
          <w:sz w:val="24"/>
          <w:szCs w:val="24"/>
          <w:lang w:eastAsia="ru-RU"/>
        </w:rPr>
      </w:pPr>
      <w:bookmarkStart w:id="40" w:name="dst101682"/>
      <w:bookmarkEnd w:id="40"/>
      <w:r w:rsidRPr="00F50B3A">
        <w:rPr>
          <w:rFonts w:ascii="Times New Roman" w:eastAsia="Times New Roman" w:hAnsi="Times New Roman" w:cs="Times New Roman"/>
          <w:sz w:val="24"/>
          <w:szCs w:val="24"/>
          <w:lang w:eastAsia="ru-RU"/>
        </w:rPr>
        <w:t xml:space="preserve">3. Деяния, предусмотренные </w:t>
      </w:r>
      <w:hyperlink r:id="rId48" w:anchor="dst101678" w:history="1">
        <w:r w:rsidRPr="00F50B3A">
          <w:rPr>
            <w:rFonts w:ascii="Times New Roman" w:eastAsia="Times New Roman" w:hAnsi="Times New Roman" w:cs="Times New Roman"/>
            <w:color w:val="0000FF"/>
            <w:sz w:val="24"/>
            <w:szCs w:val="24"/>
            <w:u w:val="single"/>
            <w:lang w:eastAsia="ru-RU"/>
          </w:rPr>
          <w:t>частями первой</w:t>
        </w:r>
      </w:hyperlink>
      <w:r w:rsidRPr="00F50B3A">
        <w:rPr>
          <w:rFonts w:ascii="Times New Roman" w:eastAsia="Times New Roman" w:hAnsi="Times New Roman" w:cs="Times New Roman"/>
          <w:sz w:val="24"/>
          <w:szCs w:val="24"/>
          <w:lang w:eastAsia="ru-RU"/>
        </w:rPr>
        <w:t xml:space="preserve"> или </w:t>
      </w:r>
      <w:hyperlink r:id="rId49" w:anchor="dst101680" w:history="1">
        <w:r w:rsidRPr="00F50B3A">
          <w:rPr>
            <w:rFonts w:ascii="Times New Roman" w:eastAsia="Times New Roman" w:hAnsi="Times New Roman" w:cs="Times New Roman"/>
            <w:color w:val="0000FF"/>
            <w:sz w:val="24"/>
            <w:szCs w:val="24"/>
            <w:u w:val="single"/>
            <w:lang w:eastAsia="ru-RU"/>
          </w:rPr>
          <w:t>второй</w:t>
        </w:r>
      </w:hyperlink>
      <w:r w:rsidRPr="00F50B3A">
        <w:rPr>
          <w:rFonts w:ascii="Times New Roman" w:eastAsia="Times New Roman" w:hAnsi="Times New Roman" w:cs="Times New Roman"/>
          <w:sz w:val="24"/>
          <w:szCs w:val="24"/>
          <w:lang w:eastAsia="ru-RU"/>
        </w:rPr>
        <w:t xml:space="preserve"> настоящей статьи, повлекшие по неосторожности смерть человека, -</w:t>
      </w:r>
      <w:bookmarkStart w:id="41" w:name="dst933"/>
      <w:bookmarkEnd w:id="41"/>
      <w:r w:rsidR="00EE71D8">
        <w:rPr>
          <w:rFonts w:ascii="Times New Roman" w:eastAsia="Times New Roman" w:hAnsi="Times New Roman" w:cs="Times New Roman"/>
          <w:sz w:val="24"/>
          <w:szCs w:val="24"/>
          <w:lang w:eastAsia="ru-RU"/>
        </w:rPr>
        <w:t xml:space="preserve"> </w:t>
      </w:r>
    </w:p>
    <w:p w:rsidR="00F50B3A" w:rsidRPr="00F50B3A" w:rsidRDefault="00F50B3A" w:rsidP="00EE71D8">
      <w:pPr>
        <w:spacing w:after="0" w:line="240" w:lineRule="auto"/>
        <w:ind w:firstLine="540"/>
        <w:jc w:val="both"/>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наказываются принудительными работами на срок до пяти лет либо лишением свободы на тот же срок.</w:t>
      </w:r>
      <w:bookmarkStart w:id="42" w:name="_GoBack"/>
      <w:bookmarkEnd w:id="42"/>
      <w:r w:rsidRPr="00F50B3A">
        <w:rPr>
          <w:rFonts w:ascii="Times New Roman" w:eastAsia="Times New Roman" w:hAnsi="Times New Roman" w:cs="Times New Roman"/>
          <w:sz w:val="24"/>
          <w:szCs w:val="24"/>
          <w:lang w:eastAsia="ru-RU"/>
        </w:rPr>
        <w:t xml:space="preserve">(в ред. Федерального </w:t>
      </w:r>
      <w:hyperlink r:id="rId50" w:anchor="dst100667" w:history="1">
        <w:r w:rsidRPr="00F50B3A">
          <w:rPr>
            <w:rFonts w:ascii="Times New Roman" w:eastAsia="Times New Roman" w:hAnsi="Times New Roman" w:cs="Times New Roman"/>
            <w:color w:val="0000FF"/>
            <w:sz w:val="24"/>
            <w:szCs w:val="24"/>
            <w:u w:val="single"/>
            <w:lang w:eastAsia="ru-RU"/>
          </w:rPr>
          <w:t>закона</w:t>
        </w:r>
      </w:hyperlink>
      <w:r w:rsidRPr="00F50B3A">
        <w:rPr>
          <w:rFonts w:ascii="Times New Roman" w:eastAsia="Times New Roman" w:hAnsi="Times New Roman" w:cs="Times New Roman"/>
          <w:sz w:val="24"/>
          <w:szCs w:val="24"/>
          <w:lang w:eastAsia="ru-RU"/>
        </w:rPr>
        <w:t xml:space="preserve"> от 07.12.2011 N 420-ФЗ)</w:t>
      </w:r>
    </w:p>
    <w:p w:rsidR="00F50B3A" w:rsidRDefault="00F50B3A" w:rsidP="00EE71D8">
      <w:pPr>
        <w:spacing w:after="0" w:line="240" w:lineRule="auto"/>
        <w:jc w:val="both"/>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Дисциплинарная</w:t>
      </w:r>
    </w:p>
    <w:p w:rsidR="00F50B3A" w:rsidRPr="00F70731" w:rsidRDefault="00F50B3A" w:rsidP="00EE71D8">
      <w:pPr>
        <w:spacing w:after="0" w:line="240" w:lineRule="auto"/>
        <w:jc w:val="both"/>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 Гражданско-правовая. </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p>
    <w:p w:rsidR="00F70731" w:rsidRPr="00F70731" w:rsidRDefault="00F70731" w:rsidP="00F70731">
      <w:pPr>
        <w:pStyle w:val="a3"/>
        <w:ind w:left="1080"/>
        <w:jc w:val="both"/>
        <w:rPr>
          <w:rFonts w:ascii="Times New Roman" w:hAnsi="Times New Roman" w:cs="Times New Roman"/>
          <w:sz w:val="36"/>
          <w:szCs w:val="36"/>
        </w:rPr>
      </w:pPr>
    </w:p>
    <w:sectPr w:rsidR="00F70731" w:rsidRPr="00F70731" w:rsidSect="00F94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A6D6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5602DF0"/>
    <w:multiLevelType w:val="hybridMultilevel"/>
    <w:tmpl w:val="06DA4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compat>
    <w:compatSetting w:name="compatibilityMode" w:uri="http://schemas.microsoft.com/office/word" w:val="12"/>
  </w:compat>
  <w:rsids>
    <w:rsidRoot w:val="00F70731"/>
    <w:rsid w:val="000002C2"/>
    <w:rsid w:val="000002CD"/>
    <w:rsid w:val="0000073E"/>
    <w:rsid w:val="000008BC"/>
    <w:rsid w:val="00000DEB"/>
    <w:rsid w:val="00000E0B"/>
    <w:rsid w:val="00001465"/>
    <w:rsid w:val="00001A60"/>
    <w:rsid w:val="00001DD4"/>
    <w:rsid w:val="00001E97"/>
    <w:rsid w:val="000020B2"/>
    <w:rsid w:val="0000225C"/>
    <w:rsid w:val="00002592"/>
    <w:rsid w:val="000026AA"/>
    <w:rsid w:val="00002A6A"/>
    <w:rsid w:val="00002C8A"/>
    <w:rsid w:val="00002DAD"/>
    <w:rsid w:val="000030D7"/>
    <w:rsid w:val="000034B4"/>
    <w:rsid w:val="00003654"/>
    <w:rsid w:val="00003985"/>
    <w:rsid w:val="00003BC2"/>
    <w:rsid w:val="00003DD2"/>
    <w:rsid w:val="00004690"/>
    <w:rsid w:val="0000492F"/>
    <w:rsid w:val="00004D08"/>
    <w:rsid w:val="00005538"/>
    <w:rsid w:val="000055F7"/>
    <w:rsid w:val="000059A0"/>
    <w:rsid w:val="00005B04"/>
    <w:rsid w:val="00006BC0"/>
    <w:rsid w:val="00006D3F"/>
    <w:rsid w:val="00006D4B"/>
    <w:rsid w:val="00006EFF"/>
    <w:rsid w:val="00006F7A"/>
    <w:rsid w:val="00007010"/>
    <w:rsid w:val="00007020"/>
    <w:rsid w:val="00007B66"/>
    <w:rsid w:val="00007C5C"/>
    <w:rsid w:val="00010021"/>
    <w:rsid w:val="0001041E"/>
    <w:rsid w:val="000104DE"/>
    <w:rsid w:val="0001102D"/>
    <w:rsid w:val="0001134D"/>
    <w:rsid w:val="00011619"/>
    <w:rsid w:val="00011810"/>
    <w:rsid w:val="00011B6E"/>
    <w:rsid w:val="00011CBF"/>
    <w:rsid w:val="00012040"/>
    <w:rsid w:val="000121B2"/>
    <w:rsid w:val="000125E6"/>
    <w:rsid w:val="00012791"/>
    <w:rsid w:val="00012E40"/>
    <w:rsid w:val="00012FC7"/>
    <w:rsid w:val="00013E09"/>
    <w:rsid w:val="00014241"/>
    <w:rsid w:val="00014C86"/>
    <w:rsid w:val="00014E4D"/>
    <w:rsid w:val="000153FF"/>
    <w:rsid w:val="00016751"/>
    <w:rsid w:val="00016777"/>
    <w:rsid w:val="00016A3C"/>
    <w:rsid w:val="00016B09"/>
    <w:rsid w:val="0001724A"/>
    <w:rsid w:val="00017831"/>
    <w:rsid w:val="00017F70"/>
    <w:rsid w:val="00020241"/>
    <w:rsid w:val="00021222"/>
    <w:rsid w:val="00021299"/>
    <w:rsid w:val="0002144E"/>
    <w:rsid w:val="000214D9"/>
    <w:rsid w:val="00021D90"/>
    <w:rsid w:val="00021DB1"/>
    <w:rsid w:val="000223E3"/>
    <w:rsid w:val="0002264D"/>
    <w:rsid w:val="000226BA"/>
    <w:rsid w:val="00023C09"/>
    <w:rsid w:val="00024576"/>
    <w:rsid w:val="00024E26"/>
    <w:rsid w:val="00025183"/>
    <w:rsid w:val="0002532E"/>
    <w:rsid w:val="00025387"/>
    <w:rsid w:val="000256B5"/>
    <w:rsid w:val="00025D2B"/>
    <w:rsid w:val="00025ED3"/>
    <w:rsid w:val="0002602A"/>
    <w:rsid w:val="0002645C"/>
    <w:rsid w:val="000264ED"/>
    <w:rsid w:val="000268E6"/>
    <w:rsid w:val="00026D0A"/>
    <w:rsid w:val="00026D11"/>
    <w:rsid w:val="000277D6"/>
    <w:rsid w:val="00027EB4"/>
    <w:rsid w:val="000301DF"/>
    <w:rsid w:val="00030577"/>
    <w:rsid w:val="000306FE"/>
    <w:rsid w:val="0003071D"/>
    <w:rsid w:val="00030749"/>
    <w:rsid w:val="00031125"/>
    <w:rsid w:val="000311B9"/>
    <w:rsid w:val="000313A7"/>
    <w:rsid w:val="000316EB"/>
    <w:rsid w:val="00031869"/>
    <w:rsid w:val="000327A9"/>
    <w:rsid w:val="00032940"/>
    <w:rsid w:val="00032C92"/>
    <w:rsid w:val="00032ED0"/>
    <w:rsid w:val="000334B6"/>
    <w:rsid w:val="000335F8"/>
    <w:rsid w:val="00033C0A"/>
    <w:rsid w:val="0003494E"/>
    <w:rsid w:val="00034D80"/>
    <w:rsid w:val="00034D84"/>
    <w:rsid w:val="00034EAC"/>
    <w:rsid w:val="000350AB"/>
    <w:rsid w:val="00035410"/>
    <w:rsid w:val="0003552D"/>
    <w:rsid w:val="00035605"/>
    <w:rsid w:val="0003591E"/>
    <w:rsid w:val="00035A8C"/>
    <w:rsid w:val="00036918"/>
    <w:rsid w:val="00036E2B"/>
    <w:rsid w:val="0003721D"/>
    <w:rsid w:val="000372BB"/>
    <w:rsid w:val="000376B9"/>
    <w:rsid w:val="00037AF6"/>
    <w:rsid w:val="00037B67"/>
    <w:rsid w:val="00037DA2"/>
    <w:rsid w:val="00040032"/>
    <w:rsid w:val="00040062"/>
    <w:rsid w:val="00040705"/>
    <w:rsid w:val="00040974"/>
    <w:rsid w:val="00040A71"/>
    <w:rsid w:val="00041082"/>
    <w:rsid w:val="000411E0"/>
    <w:rsid w:val="00041376"/>
    <w:rsid w:val="000414E5"/>
    <w:rsid w:val="00041EB2"/>
    <w:rsid w:val="0004209D"/>
    <w:rsid w:val="00042180"/>
    <w:rsid w:val="0004268D"/>
    <w:rsid w:val="0004276F"/>
    <w:rsid w:val="0004287C"/>
    <w:rsid w:val="00042BB5"/>
    <w:rsid w:val="000431A5"/>
    <w:rsid w:val="000435A4"/>
    <w:rsid w:val="0004387A"/>
    <w:rsid w:val="00043A49"/>
    <w:rsid w:val="00043E73"/>
    <w:rsid w:val="00044012"/>
    <w:rsid w:val="00044173"/>
    <w:rsid w:val="000446F5"/>
    <w:rsid w:val="0004470B"/>
    <w:rsid w:val="000449E5"/>
    <w:rsid w:val="00044C09"/>
    <w:rsid w:val="00044E3F"/>
    <w:rsid w:val="00044FAF"/>
    <w:rsid w:val="000453A3"/>
    <w:rsid w:val="00045759"/>
    <w:rsid w:val="00045C8C"/>
    <w:rsid w:val="00046030"/>
    <w:rsid w:val="000466D1"/>
    <w:rsid w:val="00046BB6"/>
    <w:rsid w:val="00046FAC"/>
    <w:rsid w:val="000471FC"/>
    <w:rsid w:val="0004790A"/>
    <w:rsid w:val="00047A07"/>
    <w:rsid w:val="00047F1A"/>
    <w:rsid w:val="000502C4"/>
    <w:rsid w:val="000504CF"/>
    <w:rsid w:val="00050689"/>
    <w:rsid w:val="0005112F"/>
    <w:rsid w:val="000514B7"/>
    <w:rsid w:val="000518A4"/>
    <w:rsid w:val="00051CE3"/>
    <w:rsid w:val="00051EDA"/>
    <w:rsid w:val="00051EEC"/>
    <w:rsid w:val="00051EF0"/>
    <w:rsid w:val="0005231C"/>
    <w:rsid w:val="0005247E"/>
    <w:rsid w:val="0005250E"/>
    <w:rsid w:val="0005358F"/>
    <w:rsid w:val="0005374E"/>
    <w:rsid w:val="00053ACC"/>
    <w:rsid w:val="00053AD6"/>
    <w:rsid w:val="00053D9B"/>
    <w:rsid w:val="00054014"/>
    <w:rsid w:val="000540A8"/>
    <w:rsid w:val="000547B9"/>
    <w:rsid w:val="00054A04"/>
    <w:rsid w:val="00054E72"/>
    <w:rsid w:val="0005537A"/>
    <w:rsid w:val="00055646"/>
    <w:rsid w:val="000558A8"/>
    <w:rsid w:val="00056072"/>
    <w:rsid w:val="000568FE"/>
    <w:rsid w:val="00056AE0"/>
    <w:rsid w:val="00056EAF"/>
    <w:rsid w:val="00056EBA"/>
    <w:rsid w:val="0005711B"/>
    <w:rsid w:val="000571F7"/>
    <w:rsid w:val="00057272"/>
    <w:rsid w:val="000573AB"/>
    <w:rsid w:val="000574A8"/>
    <w:rsid w:val="0005764A"/>
    <w:rsid w:val="000578C7"/>
    <w:rsid w:val="00057BF1"/>
    <w:rsid w:val="00057C73"/>
    <w:rsid w:val="000604DA"/>
    <w:rsid w:val="000605CF"/>
    <w:rsid w:val="00060EA4"/>
    <w:rsid w:val="000615B5"/>
    <w:rsid w:val="00061E41"/>
    <w:rsid w:val="000623D2"/>
    <w:rsid w:val="00062764"/>
    <w:rsid w:val="00062809"/>
    <w:rsid w:val="00062CCE"/>
    <w:rsid w:val="00062DED"/>
    <w:rsid w:val="00062E22"/>
    <w:rsid w:val="00062E30"/>
    <w:rsid w:val="000630E5"/>
    <w:rsid w:val="00063566"/>
    <w:rsid w:val="00064959"/>
    <w:rsid w:val="00064AFE"/>
    <w:rsid w:val="00064CEE"/>
    <w:rsid w:val="00065008"/>
    <w:rsid w:val="0006510C"/>
    <w:rsid w:val="000653EA"/>
    <w:rsid w:val="0006567F"/>
    <w:rsid w:val="0006570B"/>
    <w:rsid w:val="0006589B"/>
    <w:rsid w:val="000658AE"/>
    <w:rsid w:val="00065DC8"/>
    <w:rsid w:val="00065E3A"/>
    <w:rsid w:val="00066099"/>
    <w:rsid w:val="000670FB"/>
    <w:rsid w:val="00067249"/>
    <w:rsid w:val="0006747B"/>
    <w:rsid w:val="0006752A"/>
    <w:rsid w:val="00067E5A"/>
    <w:rsid w:val="00067EB9"/>
    <w:rsid w:val="0007018D"/>
    <w:rsid w:val="000704F6"/>
    <w:rsid w:val="000704FB"/>
    <w:rsid w:val="000709D8"/>
    <w:rsid w:val="00070DBD"/>
    <w:rsid w:val="00070DCC"/>
    <w:rsid w:val="0007126C"/>
    <w:rsid w:val="00071CCE"/>
    <w:rsid w:val="000721E5"/>
    <w:rsid w:val="000722D5"/>
    <w:rsid w:val="000725A8"/>
    <w:rsid w:val="000728BB"/>
    <w:rsid w:val="00072B65"/>
    <w:rsid w:val="00072D16"/>
    <w:rsid w:val="00072F8F"/>
    <w:rsid w:val="00073297"/>
    <w:rsid w:val="000737B9"/>
    <w:rsid w:val="00073838"/>
    <w:rsid w:val="00073B11"/>
    <w:rsid w:val="00073B8F"/>
    <w:rsid w:val="00073F6E"/>
    <w:rsid w:val="00074134"/>
    <w:rsid w:val="00074216"/>
    <w:rsid w:val="000747F3"/>
    <w:rsid w:val="0007494B"/>
    <w:rsid w:val="0007572A"/>
    <w:rsid w:val="000757F9"/>
    <w:rsid w:val="00075905"/>
    <w:rsid w:val="00075AF2"/>
    <w:rsid w:val="000764A2"/>
    <w:rsid w:val="000766FB"/>
    <w:rsid w:val="00076A2C"/>
    <w:rsid w:val="00077209"/>
    <w:rsid w:val="0007725B"/>
    <w:rsid w:val="0007757D"/>
    <w:rsid w:val="000775F5"/>
    <w:rsid w:val="00077ADC"/>
    <w:rsid w:val="00080121"/>
    <w:rsid w:val="00080369"/>
    <w:rsid w:val="000803D0"/>
    <w:rsid w:val="000803F9"/>
    <w:rsid w:val="00080AB3"/>
    <w:rsid w:val="00080BC0"/>
    <w:rsid w:val="00080F81"/>
    <w:rsid w:val="00081333"/>
    <w:rsid w:val="00081383"/>
    <w:rsid w:val="00081555"/>
    <w:rsid w:val="000816A6"/>
    <w:rsid w:val="00081D89"/>
    <w:rsid w:val="00081EBE"/>
    <w:rsid w:val="00081F79"/>
    <w:rsid w:val="000820EE"/>
    <w:rsid w:val="0008268E"/>
    <w:rsid w:val="0008280F"/>
    <w:rsid w:val="00082B6F"/>
    <w:rsid w:val="000830FB"/>
    <w:rsid w:val="0008339E"/>
    <w:rsid w:val="0008354B"/>
    <w:rsid w:val="000836A7"/>
    <w:rsid w:val="000837B6"/>
    <w:rsid w:val="00083D1B"/>
    <w:rsid w:val="00083D89"/>
    <w:rsid w:val="000846BB"/>
    <w:rsid w:val="000850F9"/>
    <w:rsid w:val="0008517C"/>
    <w:rsid w:val="00085349"/>
    <w:rsid w:val="0008557D"/>
    <w:rsid w:val="00085ACF"/>
    <w:rsid w:val="00085CF9"/>
    <w:rsid w:val="00085FF3"/>
    <w:rsid w:val="00086A1E"/>
    <w:rsid w:val="00086BD8"/>
    <w:rsid w:val="00086C2F"/>
    <w:rsid w:val="00086D94"/>
    <w:rsid w:val="00086D99"/>
    <w:rsid w:val="00087805"/>
    <w:rsid w:val="0009066B"/>
    <w:rsid w:val="000907D4"/>
    <w:rsid w:val="00090907"/>
    <w:rsid w:val="00090B01"/>
    <w:rsid w:val="00090CD6"/>
    <w:rsid w:val="00090DF7"/>
    <w:rsid w:val="000911E6"/>
    <w:rsid w:val="000914CB"/>
    <w:rsid w:val="00091B65"/>
    <w:rsid w:val="0009264A"/>
    <w:rsid w:val="00092BFC"/>
    <w:rsid w:val="00092D6A"/>
    <w:rsid w:val="00092DD8"/>
    <w:rsid w:val="000930B8"/>
    <w:rsid w:val="00093BF8"/>
    <w:rsid w:val="00094910"/>
    <w:rsid w:val="000950A8"/>
    <w:rsid w:val="00095A87"/>
    <w:rsid w:val="0009614C"/>
    <w:rsid w:val="0009632E"/>
    <w:rsid w:val="00096A8B"/>
    <w:rsid w:val="00096A98"/>
    <w:rsid w:val="00096D37"/>
    <w:rsid w:val="00097847"/>
    <w:rsid w:val="000978A0"/>
    <w:rsid w:val="00097C65"/>
    <w:rsid w:val="00097D30"/>
    <w:rsid w:val="00097D72"/>
    <w:rsid w:val="00097F78"/>
    <w:rsid w:val="000A0CC9"/>
    <w:rsid w:val="000A0D2A"/>
    <w:rsid w:val="000A1170"/>
    <w:rsid w:val="000A19D5"/>
    <w:rsid w:val="000A1C16"/>
    <w:rsid w:val="000A2087"/>
    <w:rsid w:val="000A22D7"/>
    <w:rsid w:val="000A2802"/>
    <w:rsid w:val="000A2CB4"/>
    <w:rsid w:val="000A3991"/>
    <w:rsid w:val="000A3B3C"/>
    <w:rsid w:val="000A437D"/>
    <w:rsid w:val="000A4797"/>
    <w:rsid w:val="000A4799"/>
    <w:rsid w:val="000A4A93"/>
    <w:rsid w:val="000A50D5"/>
    <w:rsid w:val="000A5235"/>
    <w:rsid w:val="000A588B"/>
    <w:rsid w:val="000A59F4"/>
    <w:rsid w:val="000A62C3"/>
    <w:rsid w:val="000A6337"/>
    <w:rsid w:val="000A64FA"/>
    <w:rsid w:val="000A6C81"/>
    <w:rsid w:val="000A70FC"/>
    <w:rsid w:val="000A7349"/>
    <w:rsid w:val="000A7931"/>
    <w:rsid w:val="000A7D60"/>
    <w:rsid w:val="000A7F5C"/>
    <w:rsid w:val="000B0812"/>
    <w:rsid w:val="000B08BF"/>
    <w:rsid w:val="000B0F0A"/>
    <w:rsid w:val="000B23F4"/>
    <w:rsid w:val="000B26E4"/>
    <w:rsid w:val="000B2DB2"/>
    <w:rsid w:val="000B2EEE"/>
    <w:rsid w:val="000B347C"/>
    <w:rsid w:val="000B3983"/>
    <w:rsid w:val="000B4167"/>
    <w:rsid w:val="000B42AD"/>
    <w:rsid w:val="000B4842"/>
    <w:rsid w:val="000B4884"/>
    <w:rsid w:val="000B493D"/>
    <w:rsid w:val="000B4966"/>
    <w:rsid w:val="000B49C3"/>
    <w:rsid w:val="000B4AE7"/>
    <w:rsid w:val="000B4C3E"/>
    <w:rsid w:val="000B4DEC"/>
    <w:rsid w:val="000B5AC1"/>
    <w:rsid w:val="000B6504"/>
    <w:rsid w:val="000B6B39"/>
    <w:rsid w:val="000B6CBA"/>
    <w:rsid w:val="000B730D"/>
    <w:rsid w:val="000B73A6"/>
    <w:rsid w:val="000B7598"/>
    <w:rsid w:val="000B79D8"/>
    <w:rsid w:val="000B7DA5"/>
    <w:rsid w:val="000B7EC5"/>
    <w:rsid w:val="000C005E"/>
    <w:rsid w:val="000C008C"/>
    <w:rsid w:val="000C00B6"/>
    <w:rsid w:val="000C00DF"/>
    <w:rsid w:val="000C05A1"/>
    <w:rsid w:val="000C0A3B"/>
    <w:rsid w:val="000C0AE9"/>
    <w:rsid w:val="000C0C5B"/>
    <w:rsid w:val="000C0EE3"/>
    <w:rsid w:val="000C1631"/>
    <w:rsid w:val="000C1828"/>
    <w:rsid w:val="000C1FAE"/>
    <w:rsid w:val="000C2398"/>
    <w:rsid w:val="000C28AB"/>
    <w:rsid w:val="000C2C40"/>
    <w:rsid w:val="000C2FFA"/>
    <w:rsid w:val="000C3054"/>
    <w:rsid w:val="000C31C9"/>
    <w:rsid w:val="000C325E"/>
    <w:rsid w:val="000C3406"/>
    <w:rsid w:val="000C351B"/>
    <w:rsid w:val="000C3635"/>
    <w:rsid w:val="000C3BF2"/>
    <w:rsid w:val="000C3C5A"/>
    <w:rsid w:val="000C4256"/>
    <w:rsid w:val="000C47C3"/>
    <w:rsid w:val="000C4831"/>
    <w:rsid w:val="000C4971"/>
    <w:rsid w:val="000C526A"/>
    <w:rsid w:val="000C5C18"/>
    <w:rsid w:val="000C611B"/>
    <w:rsid w:val="000C67C5"/>
    <w:rsid w:val="000C6B49"/>
    <w:rsid w:val="000C6BCE"/>
    <w:rsid w:val="000C6DC5"/>
    <w:rsid w:val="000C6DF3"/>
    <w:rsid w:val="000C7056"/>
    <w:rsid w:val="000C7266"/>
    <w:rsid w:val="000C7457"/>
    <w:rsid w:val="000C7892"/>
    <w:rsid w:val="000C799B"/>
    <w:rsid w:val="000D06E4"/>
    <w:rsid w:val="000D07A1"/>
    <w:rsid w:val="000D09DA"/>
    <w:rsid w:val="000D0FD1"/>
    <w:rsid w:val="000D1021"/>
    <w:rsid w:val="000D10BD"/>
    <w:rsid w:val="000D17BE"/>
    <w:rsid w:val="000D1894"/>
    <w:rsid w:val="000D1C02"/>
    <w:rsid w:val="000D202C"/>
    <w:rsid w:val="000D21EC"/>
    <w:rsid w:val="000D28AC"/>
    <w:rsid w:val="000D2D32"/>
    <w:rsid w:val="000D2F3E"/>
    <w:rsid w:val="000D32F7"/>
    <w:rsid w:val="000D33F0"/>
    <w:rsid w:val="000D35C5"/>
    <w:rsid w:val="000D39AC"/>
    <w:rsid w:val="000D39CF"/>
    <w:rsid w:val="000D3AB4"/>
    <w:rsid w:val="000D3DE2"/>
    <w:rsid w:val="000D3F5A"/>
    <w:rsid w:val="000D478D"/>
    <w:rsid w:val="000D4793"/>
    <w:rsid w:val="000D4873"/>
    <w:rsid w:val="000D4BE4"/>
    <w:rsid w:val="000D4CE7"/>
    <w:rsid w:val="000D510B"/>
    <w:rsid w:val="000D53BB"/>
    <w:rsid w:val="000D63F8"/>
    <w:rsid w:val="000D6854"/>
    <w:rsid w:val="000D6B25"/>
    <w:rsid w:val="000D6F71"/>
    <w:rsid w:val="000D702A"/>
    <w:rsid w:val="000D72D9"/>
    <w:rsid w:val="000D7978"/>
    <w:rsid w:val="000D7C2B"/>
    <w:rsid w:val="000D7F4E"/>
    <w:rsid w:val="000E0263"/>
    <w:rsid w:val="000E0565"/>
    <w:rsid w:val="000E061B"/>
    <w:rsid w:val="000E08F4"/>
    <w:rsid w:val="000E0CF2"/>
    <w:rsid w:val="000E0CFA"/>
    <w:rsid w:val="000E1081"/>
    <w:rsid w:val="000E1AEE"/>
    <w:rsid w:val="000E2AAE"/>
    <w:rsid w:val="000E2C0B"/>
    <w:rsid w:val="000E32E5"/>
    <w:rsid w:val="000E371C"/>
    <w:rsid w:val="000E38C9"/>
    <w:rsid w:val="000E3EBA"/>
    <w:rsid w:val="000E3F10"/>
    <w:rsid w:val="000E4539"/>
    <w:rsid w:val="000E4DA8"/>
    <w:rsid w:val="000E570A"/>
    <w:rsid w:val="000E5C0C"/>
    <w:rsid w:val="000E5D9D"/>
    <w:rsid w:val="000E600A"/>
    <w:rsid w:val="000E621E"/>
    <w:rsid w:val="000E659E"/>
    <w:rsid w:val="000E67E9"/>
    <w:rsid w:val="000E6927"/>
    <w:rsid w:val="000E69FA"/>
    <w:rsid w:val="000E6AF7"/>
    <w:rsid w:val="000E6B39"/>
    <w:rsid w:val="000E6D56"/>
    <w:rsid w:val="000E6D95"/>
    <w:rsid w:val="000E6E86"/>
    <w:rsid w:val="000E70D9"/>
    <w:rsid w:val="000E78E5"/>
    <w:rsid w:val="000E7918"/>
    <w:rsid w:val="000F026C"/>
    <w:rsid w:val="000F0642"/>
    <w:rsid w:val="000F06B4"/>
    <w:rsid w:val="000F0D37"/>
    <w:rsid w:val="000F1658"/>
    <w:rsid w:val="000F181F"/>
    <w:rsid w:val="000F213D"/>
    <w:rsid w:val="000F2193"/>
    <w:rsid w:val="000F2366"/>
    <w:rsid w:val="000F246B"/>
    <w:rsid w:val="000F2F2D"/>
    <w:rsid w:val="000F32A8"/>
    <w:rsid w:val="000F32F3"/>
    <w:rsid w:val="000F445A"/>
    <w:rsid w:val="000F45BD"/>
    <w:rsid w:val="000F4D2C"/>
    <w:rsid w:val="000F4D42"/>
    <w:rsid w:val="000F4DAB"/>
    <w:rsid w:val="000F4F83"/>
    <w:rsid w:val="000F5076"/>
    <w:rsid w:val="000F5136"/>
    <w:rsid w:val="000F5492"/>
    <w:rsid w:val="000F5BAB"/>
    <w:rsid w:val="000F663A"/>
    <w:rsid w:val="000F6858"/>
    <w:rsid w:val="000F70E0"/>
    <w:rsid w:val="000F74BB"/>
    <w:rsid w:val="000F74CE"/>
    <w:rsid w:val="000F77D6"/>
    <w:rsid w:val="000F78C9"/>
    <w:rsid w:val="000F7AE5"/>
    <w:rsid w:val="000F7B91"/>
    <w:rsid w:val="000F7CF5"/>
    <w:rsid w:val="0010007B"/>
    <w:rsid w:val="0010044E"/>
    <w:rsid w:val="0010083B"/>
    <w:rsid w:val="00100A66"/>
    <w:rsid w:val="0010170C"/>
    <w:rsid w:val="0010236F"/>
    <w:rsid w:val="001023B2"/>
    <w:rsid w:val="00102629"/>
    <w:rsid w:val="0010287A"/>
    <w:rsid w:val="00102903"/>
    <w:rsid w:val="0010294E"/>
    <w:rsid w:val="00102B19"/>
    <w:rsid w:val="00102CA1"/>
    <w:rsid w:val="00102CC3"/>
    <w:rsid w:val="00102D05"/>
    <w:rsid w:val="00102D53"/>
    <w:rsid w:val="00102D5C"/>
    <w:rsid w:val="00102D78"/>
    <w:rsid w:val="00102E8A"/>
    <w:rsid w:val="00102EF6"/>
    <w:rsid w:val="00102F19"/>
    <w:rsid w:val="001035B6"/>
    <w:rsid w:val="00103BAC"/>
    <w:rsid w:val="00103E70"/>
    <w:rsid w:val="00103FE8"/>
    <w:rsid w:val="0010457E"/>
    <w:rsid w:val="0010506C"/>
    <w:rsid w:val="00105527"/>
    <w:rsid w:val="001056EC"/>
    <w:rsid w:val="0010570B"/>
    <w:rsid w:val="00105FA1"/>
    <w:rsid w:val="00106427"/>
    <w:rsid w:val="00106D99"/>
    <w:rsid w:val="00106E80"/>
    <w:rsid w:val="001074B1"/>
    <w:rsid w:val="00107F6C"/>
    <w:rsid w:val="00110305"/>
    <w:rsid w:val="00110ACF"/>
    <w:rsid w:val="00110AF5"/>
    <w:rsid w:val="00110CB6"/>
    <w:rsid w:val="001114C3"/>
    <w:rsid w:val="00111D0C"/>
    <w:rsid w:val="00111EC8"/>
    <w:rsid w:val="0011241E"/>
    <w:rsid w:val="00112440"/>
    <w:rsid w:val="0011248C"/>
    <w:rsid w:val="0011261A"/>
    <w:rsid w:val="00112B99"/>
    <w:rsid w:val="00112E52"/>
    <w:rsid w:val="00112ED7"/>
    <w:rsid w:val="00113052"/>
    <w:rsid w:val="001134EA"/>
    <w:rsid w:val="00113C0B"/>
    <w:rsid w:val="00113DD1"/>
    <w:rsid w:val="0011405A"/>
    <w:rsid w:val="00114579"/>
    <w:rsid w:val="001145E6"/>
    <w:rsid w:val="00114A5B"/>
    <w:rsid w:val="00115341"/>
    <w:rsid w:val="0011573E"/>
    <w:rsid w:val="001161DA"/>
    <w:rsid w:val="0011658F"/>
    <w:rsid w:val="00116767"/>
    <w:rsid w:val="00116E89"/>
    <w:rsid w:val="00116F95"/>
    <w:rsid w:val="00116FE3"/>
    <w:rsid w:val="00117002"/>
    <w:rsid w:val="0011741E"/>
    <w:rsid w:val="00117AE3"/>
    <w:rsid w:val="00120C19"/>
    <w:rsid w:val="00120CC6"/>
    <w:rsid w:val="00120D0C"/>
    <w:rsid w:val="00120D1C"/>
    <w:rsid w:val="00120FC2"/>
    <w:rsid w:val="00121BC9"/>
    <w:rsid w:val="00121BDE"/>
    <w:rsid w:val="00121E50"/>
    <w:rsid w:val="00121F4C"/>
    <w:rsid w:val="001220B6"/>
    <w:rsid w:val="00122584"/>
    <w:rsid w:val="00122650"/>
    <w:rsid w:val="0012294C"/>
    <w:rsid w:val="00122CEF"/>
    <w:rsid w:val="00122DA7"/>
    <w:rsid w:val="00122FC3"/>
    <w:rsid w:val="001235F7"/>
    <w:rsid w:val="001237B4"/>
    <w:rsid w:val="001238F2"/>
    <w:rsid w:val="00123C07"/>
    <w:rsid w:val="00123F4F"/>
    <w:rsid w:val="0012421D"/>
    <w:rsid w:val="00124660"/>
    <w:rsid w:val="0012469B"/>
    <w:rsid w:val="00124761"/>
    <w:rsid w:val="00124B56"/>
    <w:rsid w:val="00124C88"/>
    <w:rsid w:val="00124F09"/>
    <w:rsid w:val="001252CA"/>
    <w:rsid w:val="00125818"/>
    <w:rsid w:val="00125A22"/>
    <w:rsid w:val="00125A6A"/>
    <w:rsid w:val="00125BBC"/>
    <w:rsid w:val="001264E0"/>
    <w:rsid w:val="001268E0"/>
    <w:rsid w:val="00126981"/>
    <w:rsid w:val="00126995"/>
    <w:rsid w:val="00126D77"/>
    <w:rsid w:val="00127122"/>
    <w:rsid w:val="0012772A"/>
    <w:rsid w:val="00127C8E"/>
    <w:rsid w:val="00130348"/>
    <w:rsid w:val="001303E2"/>
    <w:rsid w:val="00130686"/>
    <w:rsid w:val="001306E4"/>
    <w:rsid w:val="0013096A"/>
    <w:rsid w:val="00130F91"/>
    <w:rsid w:val="00131691"/>
    <w:rsid w:val="001317AF"/>
    <w:rsid w:val="00131B9C"/>
    <w:rsid w:val="001321D3"/>
    <w:rsid w:val="00132562"/>
    <w:rsid w:val="00132965"/>
    <w:rsid w:val="0013315B"/>
    <w:rsid w:val="00133527"/>
    <w:rsid w:val="0013378B"/>
    <w:rsid w:val="00133F87"/>
    <w:rsid w:val="001342D2"/>
    <w:rsid w:val="00134498"/>
    <w:rsid w:val="001346FB"/>
    <w:rsid w:val="001348DB"/>
    <w:rsid w:val="0013496C"/>
    <w:rsid w:val="00134D7D"/>
    <w:rsid w:val="00134F85"/>
    <w:rsid w:val="00135231"/>
    <w:rsid w:val="0013555C"/>
    <w:rsid w:val="00135C97"/>
    <w:rsid w:val="00136339"/>
    <w:rsid w:val="001363E0"/>
    <w:rsid w:val="0013665C"/>
    <w:rsid w:val="00136C99"/>
    <w:rsid w:val="00136E47"/>
    <w:rsid w:val="001375E2"/>
    <w:rsid w:val="0013760E"/>
    <w:rsid w:val="00137C47"/>
    <w:rsid w:val="001403D1"/>
    <w:rsid w:val="00140C5F"/>
    <w:rsid w:val="0014148B"/>
    <w:rsid w:val="00141574"/>
    <w:rsid w:val="001415CA"/>
    <w:rsid w:val="00141AA6"/>
    <w:rsid w:val="00142505"/>
    <w:rsid w:val="00142596"/>
    <w:rsid w:val="00142910"/>
    <w:rsid w:val="001429C4"/>
    <w:rsid w:val="00142A7D"/>
    <w:rsid w:val="00142E13"/>
    <w:rsid w:val="00142E7D"/>
    <w:rsid w:val="00143156"/>
    <w:rsid w:val="00143534"/>
    <w:rsid w:val="001437E5"/>
    <w:rsid w:val="00143A65"/>
    <w:rsid w:val="00143C28"/>
    <w:rsid w:val="00143C56"/>
    <w:rsid w:val="00144402"/>
    <w:rsid w:val="001446B0"/>
    <w:rsid w:val="001449B9"/>
    <w:rsid w:val="00144BC3"/>
    <w:rsid w:val="00144C1B"/>
    <w:rsid w:val="00144C54"/>
    <w:rsid w:val="00144E6E"/>
    <w:rsid w:val="00144F68"/>
    <w:rsid w:val="001453D4"/>
    <w:rsid w:val="0014555D"/>
    <w:rsid w:val="00145676"/>
    <w:rsid w:val="00145888"/>
    <w:rsid w:val="00145CE9"/>
    <w:rsid w:val="0014617F"/>
    <w:rsid w:val="00146202"/>
    <w:rsid w:val="001463E9"/>
    <w:rsid w:val="001464EF"/>
    <w:rsid w:val="00146A7D"/>
    <w:rsid w:val="00146BC5"/>
    <w:rsid w:val="00146BD9"/>
    <w:rsid w:val="00146F2D"/>
    <w:rsid w:val="00147160"/>
    <w:rsid w:val="0014717B"/>
    <w:rsid w:val="00147402"/>
    <w:rsid w:val="001475A1"/>
    <w:rsid w:val="001475B4"/>
    <w:rsid w:val="0014764E"/>
    <w:rsid w:val="00147D53"/>
    <w:rsid w:val="00147D8F"/>
    <w:rsid w:val="00147E2F"/>
    <w:rsid w:val="001500C7"/>
    <w:rsid w:val="00150459"/>
    <w:rsid w:val="00150493"/>
    <w:rsid w:val="00151011"/>
    <w:rsid w:val="0015133B"/>
    <w:rsid w:val="001516DB"/>
    <w:rsid w:val="0015237D"/>
    <w:rsid w:val="00152389"/>
    <w:rsid w:val="00152629"/>
    <w:rsid w:val="001529AA"/>
    <w:rsid w:val="00152B8A"/>
    <w:rsid w:val="00152CB6"/>
    <w:rsid w:val="00152FB8"/>
    <w:rsid w:val="00152FC6"/>
    <w:rsid w:val="00153094"/>
    <w:rsid w:val="001536BE"/>
    <w:rsid w:val="00153860"/>
    <w:rsid w:val="001543A2"/>
    <w:rsid w:val="00154680"/>
    <w:rsid w:val="00154B4F"/>
    <w:rsid w:val="00154FBF"/>
    <w:rsid w:val="001552B9"/>
    <w:rsid w:val="0015539E"/>
    <w:rsid w:val="001555F1"/>
    <w:rsid w:val="0015560D"/>
    <w:rsid w:val="00155BBE"/>
    <w:rsid w:val="00155DB0"/>
    <w:rsid w:val="00155EF6"/>
    <w:rsid w:val="001560BF"/>
    <w:rsid w:val="00156133"/>
    <w:rsid w:val="00156590"/>
    <w:rsid w:val="001565DF"/>
    <w:rsid w:val="0015703A"/>
    <w:rsid w:val="001578B0"/>
    <w:rsid w:val="00157C95"/>
    <w:rsid w:val="00157F33"/>
    <w:rsid w:val="00157FE3"/>
    <w:rsid w:val="001600F2"/>
    <w:rsid w:val="00160975"/>
    <w:rsid w:val="00160EFD"/>
    <w:rsid w:val="00161578"/>
    <w:rsid w:val="00161B17"/>
    <w:rsid w:val="00161ED2"/>
    <w:rsid w:val="00162319"/>
    <w:rsid w:val="0016285E"/>
    <w:rsid w:val="0016293A"/>
    <w:rsid w:val="001630D1"/>
    <w:rsid w:val="00163138"/>
    <w:rsid w:val="00163198"/>
    <w:rsid w:val="001631C0"/>
    <w:rsid w:val="001631C5"/>
    <w:rsid w:val="001633F6"/>
    <w:rsid w:val="001634F1"/>
    <w:rsid w:val="00163716"/>
    <w:rsid w:val="00163848"/>
    <w:rsid w:val="00163927"/>
    <w:rsid w:val="00163D32"/>
    <w:rsid w:val="00163D3E"/>
    <w:rsid w:val="00163DA7"/>
    <w:rsid w:val="0016491C"/>
    <w:rsid w:val="00164B2D"/>
    <w:rsid w:val="00164F93"/>
    <w:rsid w:val="00165067"/>
    <w:rsid w:val="0016579B"/>
    <w:rsid w:val="00165A6D"/>
    <w:rsid w:val="00165F8C"/>
    <w:rsid w:val="001660A2"/>
    <w:rsid w:val="00166390"/>
    <w:rsid w:val="00166681"/>
    <w:rsid w:val="00166718"/>
    <w:rsid w:val="001669C8"/>
    <w:rsid w:val="00166FCF"/>
    <w:rsid w:val="00167346"/>
    <w:rsid w:val="001678C4"/>
    <w:rsid w:val="00167BB7"/>
    <w:rsid w:val="00167CAD"/>
    <w:rsid w:val="00167E2D"/>
    <w:rsid w:val="00170FCF"/>
    <w:rsid w:val="001715EB"/>
    <w:rsid w:val="00171758"/>
    <w:rsid w:val="00171ADD"/>
    <w:rsid w:val="00171CE8"/>
    <w:rsid w:val="00171E8D"/>
    <w:rsid w:val="00172623"/>
    <w:rsid w:val="001726E9"/>
    <w:rsid w:val="00172B5A"/>
    <w:rsid w:val="00172F60"/>
    <w:rsid w:val="00173066"/>
    <w:rsid w:val="001730D2"/>
    <w:rsid w:val="001731E0"/>
    <w:rsid w:val="00173359"/>
    <w:rsid w:val="00173B43"/>
    <w:rsid w:val="00173E01"/>
    <w:rsid w:val="001740FF"/>
    <w:rsid w:val="00174455"/>
    <w:rsid w:val="001744D6"/>
    <w:rsid w:val="0017472F"/>
    <w:rsid w:val="00174E84"/>
    <w:rsid w:val="001752F3"/>
    <w:rsid w:val="0017559E"/>
    <w:rsid w:val="00175ADA"/>
    <w:rsid w:val="00175B57"/>
    <w:rsid w:val="00175D4F"/>
    <w:rsid w:val="00176161"/>
    <w:rsid w:val="001763A1"/>
    <w:rsid w:val="00176658"/>
    <w:rsid w:val="0017676B"/>
    <w:rsid w:val="001767CA"/>
    <w:rsid w:val="001768B3"/>
    <w:rsid w:val="00176927"/>
    <w:rsid w:val="00176A78"/>
    <w:rsid w:val="00176B3E"/>
    <w:rsid w:val="00176D0C"/>
    <w:rsid w:val="00177173"/>
    <w:rsid w:val="001772E8"/>
    <w:rsid w:val="00177723"/>
    <w:rsid w:val="00177764"/>
    <w:rsid w:val="001803C1"/>
    <w:rsid w:val="001805F1"/>
    <w:rsid w:val="00180606"/>
    <w:rsid w:val="001807F3"/>
    <w:rsid w:val="00180C53"/>
    <w:rsid w:val="00180DE0"/>
    <w:rsid w:val="00181493"/>
    <w:rsid w:val="00182665"/>
    <w:rsid w:val="00182A48"/>
    <w:rsid w:val="00182CC5"/>
    <w:rsid w:val="00182DD1"/>
    <w:rsid w:val="00182DDD"/>
    <w:rsid w:val="0018317B"/>
    <w:rsid w:val="001831F6"/>
    <w:rsid w:val="001833DF"/>
    <w:rsid w:val="001834A4"/>
    <w:rsid w:val="001835EE"/>
    <w:rsid w:val="001836AD"/>
    <w:rsid w:val="00183B9B"/>
    <w:rsid w:val="00183BB6"/>
    <w:rsid w:val="00184186"/>
    <w:rsid w:val="001842F9"/>
    <w:rsid w:val="0018486A"/>
    <w:rsid w:val="00184FFE"/>
    <w:rsid w:val="00185421"/>
    <w:rsid w:val="00185F7A"/>
    <w:rsid w:val="00186A65"/>
    <w:rsid w:val="00186C65"/>
    <w:rsid w:val="00186CCE"/>
    <w:rsid w:val="00187086"/>
    <w:rsid w:val="001874F4"/>
    <w:rsid w:val="00187D37"/>
    <w:rsid w:val="00187EAC"/>
    <w:rsid w:val="00190218"/>
    <w:rsid w:val="00190B6C"/>
    <w:rsid w:val="0019100A"/>
    <w:rsid w:val="0019129E"/>
    <w:rsid w:val="00191C14"/>
    <w:rsid w:val="00191C6B"/>
    <w:rsid w:val="00191E9C"/>
    <w:rsid w:val="001920F1"/>
    <w:rsid w:val="0019252B"/>
    <w:rsid w:val="0019261D"/>
    <w:rsid w:val="00192723"/>
    <w:rsid w:val="00192D93"/>
    <w:rsid w:val="00192EC8"/>
    <w:rsid w:val="00192F46"/>
    <w:rsid w:val="00193396"/>
    <w:rsid w:val="00193C16"/>
    <w:rsid w:val="00194AEF"/>
    <w:rsid w:val="00194D6C"/>
    <w:rsid w:val="00194DD4"/>
    <w:rsid w:val="001958E3"/>
    <w:rsid w:val="00195D27"/>
    <w:rsid w:val="00195F98"/>
    <w:rsid w:val="0019650F"/>
    <w:rsid w:val="00196B27"/>
    <w:rsid w:val="00196E13"/>
    <w:rsid w:val="00196F95"/>
    <w:rsid w:val="001974D5"/>
    <w:rsid w:val="00197550"/>
    <w:rsid w:val="00197BE8"/>
    <w:rsid w:val="00197FCA"/>
    <w:rsid w:val="001A066C"/>
    <w:rsid w:val="001A0F97"/>
    <w:rsid w:val="001A1172"/>
    <w:rsid w:val="001A156D"/>
    <w:rsid w:val="001A170D"/>
    <w:rsid w:val="001A19CB"/>
    <w:rsid w:val="001A1B2D"/>
    <w:rsid w:val="001A2182"/>
    <w:rsid w:val="001A21B2"/>
    <w:rsid w:val="001A2351"/>
    <w:rsid w:val="001A25B6"/>
    <w:rsid w:val="001A26AA"/>
    <w:rsid w:val="001A2DD8"/>
    <w:rsid w:val="001A2DE8"/>
    <w:rsid w:val="001A2F9B"/>
    <w:rsid w:val="001A343C"/>
    <w:rsid w:val="001A3CE4"/>
    <w:rsid w:val="001A3ECC"/>
    <w:rsid w:val="001A4161"/>
    <w:rsid w:val="001A457A"/>
    <w:rsid w:val="001A47B0"/>
    <w:rsid w:val="001A4966"/>
    <w:rsid w:val="001A4D14"/>
    <w:rsid w:val="001A4DC7"/>
    <w:rsid w:val="001A5CFA"/>
    <w:rsid w:val="001A61FB"/>
    <w:rsid w:val="001A62B6"/>
    <w:rsid w:val="001A631A"/>
    <w:rsid w:val="001A6363"/>
    <w:rsid w:val="001A65D7"/>
    <w:rsid w:val="001A6B98"/>
    <w:rsid w:val="001A6CA2"/>
    <w:rsid w:val="001A7176"/>
    <w:rsid w:val="001A7361"/>
    <w:rsid w:val="001B08F6"/>
    <w:rsid w:val="001B0EE4"/>
    <w:rsid w:val="001B10EC"/>
    <w:rsid w:val="001B11D0"/>
    <w:rsid w:val="001B1330"/>
    <w:rsid w:val="001B1802"/>
    <w:rsid w:val="001B1C40"/>
    <w:rsid w:val="001B2000"/>
    <w:rsid w:val="001B229A"/>
    <w:rsid w:val="001B2325"/>
    <w:rsid w:val="001B234E"/>
    <w:rsid w:val="001B269F"/>
    <w:rsid w:val="001B29DC"/>
    <w:rsid w:val="001B2B8C"/>
    <w:rsid w:val="001B2C1B"/>
    <w:rsid w:val="001B2E3A"/>
    <w:rsid w:val="001B2FC9"/>
    <w:rsid w:val="001B339E"/>
    <w:rsid w:val="001B368E"/>
    <w:rsid w:val="001B372B"/>
    <w:rsid w:val="001B3B3C"/>
    <w:rsid w:val="001B3C2C"/>
    <w:rsid w:val="001B4473"/>
    <w:rsid w:val="001B515B"/>
    <w:rsid w:val="001B5EB5"/>
    <w:rsid w:val="001B6046"/>
    <w:rsid w:val="001B6809"/>
    <w:rsid w:val="001B6815"/>
    <w:rsid w:val="001B6BA8"/>
    <w:rsid w:val="001B7122"/>
    <w:rsid w:val="001B7419"/>
    <w:rsid w:val="001B7B75"/>
    <w:rsid w:val="001B7DB3"/>
    <w:rsid w:val="001C0159"/>
    <w:rsid w:val="001C03D3"/>
    <w:rsid w:val="001C04E3"/>
    <w:rsid w:val="001C0678"/>
    <w:rsid w:val="001C06D3"/>
    <w:rsid w:val="001C0C35"/>
    <w:rsid w:val="001C0C6F"/>
    <w:rsid w:val="001C0D70"/>
    <w:rsid w:val="001C0EF1"/>
    <w:rsid w:val="001C1170"/>
    <w:rsid w:val="001C1E8F"/>
    <w:rsid w:val="001C29F8"/>
    <w:rsid w:val="001C2A39"/>
    <w:rsid w:val="001C2FA9"/>
    <w:rsid w:val="001C30CA"/>
    <w:rsid w:val="001C313D"/>
    <w:rsid w:val="001C3283"/>
    <w:rsid w:val="001C3739"/>
    <w:rsid w:val="001C38CF"/>
    <w:rsid w:val="001C3A7A"/>
    <w:rsid w:val="001C3ADE"/>
    <w:rsid w:val="001C3D41"/>
    <w:rsid w:val="001C3E42"/>
    <w:rsid w:val="001C3FFE"/>
    <w:rsid w:val="001C404E"/>
    <w:rsid w:val="001C4467"/>
    <w:rsid w:val="001C49EB"/>
    <w:rsid w:val="001C49F6"/>
    <w:rsid w:val="001C4CFD"/>
    <w:rsid w:val="001C4EBB"/>
    <w:rsid w:val="001C50AF"/>
    <w:rsid w:val="001C5577"/>
    <w:rsid w:val="001C59D4"/>
    <w:rsid w:val="001C6040"/>
    <w:rsid w:val="001C619A"/>
    <w:rsid w:val="001C62B9"/>
    <w:rsid w:val="001C665B"/>
    <w:rsid w:val="001C6731"/>
    <w:rsid w:val="001C6B4B"/>
    <w:rsid w:val="001C70ED"/>
    <w:rsid w:val="001D032E"/>
    <w:rsid w:val="001D0911"/>
    <w:rsid w:val="001D1C04"/>
    <w:rsid w:val="001D1E26"/>
    <w:rsid w:val="001D22BF"/>
    <w:rsid w:val="001D2373"/>
    <w:rsid w:val="001D24C2"/>
    <w:rsid w:val="001D2573"/>
    <w:rsid w:val="001D26D0"/>
    <w:rsid w:val="001D31EE"/>
    <w:rsid w:val="001D3928"/>
    <w:rsid w:val="001D3A80"/>
    <w:rsid w:val="001D4541"/>
    <w:rsid w:val="001D4589"/>
    <w:rsid w:val="001D461A"/>
    <w:rsid w:val="001D4B9B"/>
    <w:rsid w:val="001D4CF1"/>
    <w:rsid w:val="001D4DD0"/>
    <w:rsid w:val="001D4EFF"/>
    <w:rsid w:val="001D5049"/>
    <w:rsid w:val="001D518D"/>
    <w:rsid w:val="001D5244"/>
    <w:rsid w:val="001D52B9"/>
    <w:rsid w:val="001D53C1"/>
    <w:rsid w:val="001D540E"/>
    <w:rsid w:val="001D5988"/>
    <w:rsid w:val="001D5D64"/>
    <w:rsid w:val="001D5F4C"/>
    <w:rsid w:val="001D66C8"/>
    <w:rsid w:val="001D6750"/>
    <w:rsid w:val="001D6C4B"/>
    <w:rsid w:val="001D6D77"/>
    <w:rsid w:val="001D6E53"/>
    <w:rsid w:val="001D6FBF"/>
    <w:rsid w:val="001D71BE"/>
    <w:rsid w:val="001D7C8C"/>
    <w:rsid w:val="001E0644"/>
    <w:rsid w:val="001E0966"/>
    <w:rsid w:val="001E09B2"/>
    <w:rsid w:val="001E0E22"/>
    <w:rsid w:val="001E1048"/>
    <w:rsid w:val="001E239D"/>
    <w:rsid w:val="001E2410"/>
    <w:rsid w:val="001E2A76"/>
    <w:rsid w:val="001E38B3"/>
    <w:rsid w:val="001E38F6"/>
    <w:rsid w:val="001E4884"/>
    <w:rsid w:val="001E51BE"/>
    <w:rsid w:val="001E547E"/>
    <w:rsid w:val="001E5576"/>
    <w:rsid w:val="001E5E4D"/>
    <w:rsid w:val="001E5E54"/>
    <w:rsid w:val="001E5E7B"/>
    <w:rsid w:val="001E6393"/>
    <w:rsid w:val="001E66C2"/>
    <w:rsid w:val="001E67FF"/>
    <w:rsid w:val="001E6D54"/>
    <w:rsid w:val="001E6D78"/>
    <w:rsid w:val="001E6EC2"/>
    <w:rsid w:val="001E7044"/>
    <w:rsid w:val="001E7147"/>
    <w:rsid w:val="001E72E1"/>
    <w:rsid w:val="001E7CBB"/>
    <w:rsid w:val="001F0227"/>
    <w:rsid w:val="001F02C9"/>
    <w:rsid w:val="001F04B6"/>
    <w:rsid w:val="001F096E"/>
    <w:rsid w:val="001F0BE7"/>
    <w:rsid w:val="001F1188"/>
    <w:rsid w:val="001F15D3"/>
    <w:rsid w:val="001F176C"/>
    <w:rsid w:val="001F1EF6"/>
    <w:rsid w:val="001F23F1"/>
    <w:rsid w:val="001F2719"/>
    <w:rsid w:val="001F2EB6"/>
    <w:rsid w:val="001F3219"/>
    <w:rsid w:val="001F3719"/>
    <w:rsid w:val="001F3A87"/>
    <w:rsid w:val="001F3B0B"/>
    <w:rsid w:val="001F41A8"/>
    <w:rsid w:val="001F438D"/>
    <w:rsid w:val="001F4C17"/>
    <w:rsid w:val="001F4FC2"/>
    <w:rsid w:val="001F52D5"/>
    <w:rsid w:val="001F58DE"/>
    <w:rsid w:val="001F6524"/>
    <w:rsid w:val="001F6DD1"/>
    <w:rsid w:val="001F6E32"/>
    <w:rsid w:val="001F7840"/>
    <w:rsid w:val="001F7B3E"/>
    <w:rsid w:val="00200480"/>
    <w:rsid w:val="002007E9"/>
    <w:rsid w:val="00200B7A"/>
    <w:rsid w:val="00200DD9"/>
    <w:rsid w:val="002010C8"/>
    <w:rsid w:val="002012E2"/>
    <w:rsid w:val="002012E3"/>
    <w:rsid w:val="00202201"/>
    <w:rsid w:val="002025D9"/>
    <w:rsid w:val="002031F6"/>
    <w:rsid w:val="002036A3"/>
    <w:rsid w:val="00203998"/>
    <w:rsid w:val="0020470D"/>
    <w:rsid w:val="00204898"/>
    <w:rsid w:val="00204BF0"/>
    <w:rsid w:val="002052A8"/>
    <w:rsid w:val="0020582A"/>
    <w:rsid w:val="00205BD0"/>
    <w:rsid w:val="002060AF"/>
    <w:rsid w:val="002066D3"/>
    <w:rsid w:val="00206884"/>
    <w:rsid w:val="00206986"/>
    <w:rsid w:val="00206A31"/>
    <w:rsid w:val="0020797C"/>
    <w:rsid w:val="00207A1E"/>
    <w:rsid w:val="00207BBC"/>
    <w:rsid w:val="00207F82"/>
    <w:rsid w:val="00210230"/>
    <w:rsid w:val="0021028B"/>
    <w:rsid w:val="00210446"/>
    <w:rsid w:val="00210B36"/>
    <w:rsid w:val="00210FAC"/>
    <w:rsid w:val="002117DC"/>
    <w:rsid w:val="00211A3F"/>
    <w:rsid w:val="00211A68"/>
    <w:rsid w:val="00211C75"/>
    <w:rsid w:val="00211DB7"/>
    <w:rsid w:val="00212412"/>
    <w:rsid w:val="00212532"/>
    <w:rsid w:val="0021297C"/>
    <w:rsid w:val="0021376F"/>
    <w:rsid w:val="002137F7"/>
    <w:rsid w:val="00213D76"/>
    <w:rsid w:val="00213F53"/>
    <w:rsid w:val="00214141"/>
    <w:rsid w:val="002143DB"/>
    <w:rsid w:val="0021467A"/>
    <w:rsid w:val="002147CD"/>
    <w:rsid w:val="00215221"/>
    <w:rsid w:val="002153D7"/>
    <w:rsid w:val="002157F0"/>
    <w:rsid w:val="00215D5F"/>
    <w:rsid w:val="00215E4A"/>
    <w:rsid w:val="00216A12"/>
    <w:rsid w:val="00216E46"/>
    <w:rsid w:val="00216F6E"/>
    <w:rsid w:val="0021716D"/>
    <w:rsid w:val="002172CB"/>
    <w:rsid w:val="00217722"/>
    <w:rsid w:val="00217909"/>
    <w:rsid w:val="00217A14"/>
    <w:rsid w:val="00217E0F"/>
    <w:rsid w:val="002200DD"/>
    <w:rsid w:val="002200F2"/>
    <w:rsid w:val="0022025D"/>
    <w:rsid w:val="00220333"/>
    <w:rsid w:val="00220350"/>
    <w:rsid w:val="0022071B"/>
    <w:rsid w:val="002207A9"/>
    <w:rsid w:val="00220880"/>
    <w:rsid w:val="00220916"/>
    <w:rsid w:val="00220DCF"/>
    <w:rsid w:val="0022141D"/>
    <w:rsid w:val="00221737"/>
    <w:rsid w:val="00221B5F"/>
    <w:rsid w:val="00221C6E"/>
    <w:rsid w:val="00221D3C"/>
    <w:rsid w:val="0022205B"/>
    <w:rsid w:val="00222295"/>
    <w:rsid w:val="00222CC8"/>
    <w:rsid w:val="00222D6D"/>
    <w:rsid w:val="00222EDD"/>
    <w:rsid w:val="002236DD"/>
    <w:rsid w:val="00223B5B"/>
    <w:rsid w:val="00224793"/>
    <w:rsid w:val="00224D77"/>
    <w:rsid w:val="00225A41"/>
    <w:rsid w:val="00225F7F"/>
    <w:rsid w:val="002260B5"/>
    <w:rsid w:val="002268EF"/>
    <w:rsid w:val="00226F2B"/>
    <w:rsid w:val="00227156"/>
    <w:rsid w:val="002272FB"/>
    <w:rsid w:val="002274F5"/>
    <w:rsid w:val="002277F6"/>
    <w:rsid w:val="00227842"/>
    <w:rsid w:val="00227DEC"/>
    <w:rsid w:val="00227F46"/>
    <w:rsid w:val="0023018B"/>
    <w:rsid w:val="002304DF"/>
    <w:rsid w:val="00230D25"/>
    <w:rsid w:val="00230EEE"/>
    <w:rsid w:val="00230FC2"/>
    <w:rsid w:val="00231215"/>
    <w:rsid w:val="0023136F"/>
    <w:rsid w:val="00231657"/>
    <w:rsid w:val="00231661"/>
    <w:rsid w:val="00231817"/>
    <w:rsid w:val="00231A2A"/>
    <w:rsid w:val="00232089"/>
    <w:rsid w:val="002324E7"/>
    <w:rsid w:val="00232F48"/>
    <w:rsid w:val="002337F9"/>
    <w:rsid w:val="002339CB"/>
    <w:rsid w:val="00233A0C"/>
    <w:rsid w:val="00234383"/>
    <w:rsid w:val="00234510"/>
    <w:rsid w:val="00234771"/>
    <w:rsid w:val="00234A1F"/>
    <w:rsid w:val="0023538E"/>
    <w:rsid w:val="00235752"/>
    <w:rsid w:val="00235EE2"/>
    <w:rsid w:val="00235F85"/>
    <w:rsid w:val="00236139"/>
    <w:rsid w:val="0023633D"/>
    <w:rsid w:val="00236874"/>
    <w:rsid w:val="00236A0F"/>
    <w:rsid w:val="00236BA4"/>
    <w:rsid w:val="00236E0E"/>
    <w:rsid w:val="0023744A"/>
    <w:rsid w:val="0023763B"/>
    <w:rsid w:val="00237F36"/>
    <w:rsid w:val="002408E4"/>
    <w:rsid w:val="00240982"/>
    <w:rsid w:val="002410F0"/>
    <w:rsid w:val="002416A3"/>
    <w:rsid w:val="00241FA3"/>
    <w:rsid w:val="0024212D"/>
    <w:rsid w:val="002427BD"/>
    <w:rsid w:val="0024285E"/>
    <w:rsid w:val="00242871"/>
    <w:rsid w:val="00242F8E"/>
    <w:rsid w:val="0024319E"/>
    <w:rsid w:val="00243980"/>
    <w:rsid w:val="00243E55"/>
    <w:rsid w:val="00244AB3"/>
    <w:rsid w:val="00244CFC"/>
    <w:rsid w:val="00244D1B"/>
    <w:rsid w:val="00245148"/>
    <w:rsid w:val="00245362"/>
    <w:rsid w:val="00245548"/>
    <w:rsid w:val="002455D7"/>
    <w:rsid w:val="00245892"/>
    <w:rsid w:val="0024597A"/>
    <w:rsid w:val="00245988"/>
    <w:rsid w:val="00245A73"/>
    <w:rsid w:val="00245CDE"/>
    <w:rsid w:val="00245EB0"/>
    <w:rsid w:val="00245EE8"/>
    <w:rsid w:val="00246A5B"/>
    <w:rsid w:val="00246D02"/>
    <w:rsid w:val="002478B6"/>
    <w:rsid w:val="00247982"/>
    <w:rsid w:val="00247C5E"/>
    <w:rsid w:val="00247DC1"/>
    <w:rsid w:val="00247ECD"/>
    <w:rsid w:val="002500B0"/>
    <w:rsid w:val="002504DA"/>
    <w:rsid w:val="00250D16"/>
    <w:rsid w:val="00251540"/>
    <w:rsid w:val="00251EF3"/>
    <w:rsid w:val="00251F04"/>
    <w:rsid w:val="002523EA"/>
    <w:rsid w:val="00252678"/>
    <w:rsid w:val="00252779"/>
    <w:rsid w:val="002527FB"/>
    <w:rsid w:val="00252BC9"/>
    <w:rsid w:val="00252CC5"/>
    <w:rsid w:val="00252D2D"/>
    <w:rsid w:val="00253150"/>
    <w:rsid w:val="002531C1"/>
    <w:rsid w:val="002533D0"/>
    <w:rsid w:val="00253BC7"/>
    <w:rsid w:val="00253C9B"/>
    <w:rsid w:val="00254742"/>
    <w:rsid w:val="00254801"/>
    <w:rsid w:val="00254A2A"/>
    <w:rsid w:val="00254C79"/>
    <w:rsid w:val="002553A5"/>
    <w:rsid w:val="002557BE"/>
    <w:rsid w:val="00256234"/>
    <w:rsid w:val="00256285"/>
    <w:rsid w:val="00256B5B"/>
    <w:rsid w:val="00256F82"/>
    <w:rsid w:val="0025704D"/>
    <w:rsid w:val="0026037C"/>
    <w:rsid w:val="00260650"/>
    <w:rsid w:val="002609B3"/>
    <w:rsid w:val="00260AA0"/>
    <w:rsid w:val="002616CB"/>
    <w:rsid w:val="00261D59"/>
    <w:rsid w:val="00261E5C"/>
    <w:rsid w:val="002622C0"/>
    <w:rsid w:val="0026255F"/>
    <w:rsid w:val="00262818"/>
    <w:rsid w:val="00262B38"/>
    <w:rsid w:val="00262D20"/>
    <w:rsid w:val="00262E9C"/>
    <w:rsid w:val="00262EB6"/>
    <w:rsid w:val="00262ED1"/>
    <w:rsid w:val="002633A7"/>
    <w:rsid w:val="00263768"/>
    <w:rsid w:val="00263B25"/>
    <w:rsid w:val="00264248"/>
    <w:rsid w:val="002642AE"/>
    <w:rsid w:val="002643F9"/>
    <w:rsid w:val="0026487E"/>
    <w:rsid w:val="00264EFB"/>
    <w:rsid w:val="002650F5"/>
    <w:rsid w:val="002653C3"/>
    <w:rsid w:val="00265606"/>
    <w:rsid w:val="00265B2B"/>
    <w:rsid w:val="00265EEE"/>
    <w:rsid w:val="00265FB6"/>
    <w:rsid w:val="00266378"/>
    <w:rsid w:val="002665B0"/>
    <w:rsid w:val="002666B2"/>
    <w:rsid w:val="00266A69"/>
    <w:rsid w:val="00266C8C"/>
    <w:rsid w:val="00266F28"/>
    <w:rsid w:val="00267A63"/>
    <w:rsid w:val="00267DDB"/>
    <w:rsid w:val="00267F3B"/>
    <w:rsid w:val="0027071A"/>
    <w:rsid w:val="00270877"/>
    <w:rsid w:val="00270C67"/>
    <w:rsid w:val="00271076"/>
    <w:rsid w:val="0027162B"/>
    <w:rsid w:val="002718E6"/>
    <w:rsid w:val="00271A79"/>
    <w:rsid w:val="00271D68"/>
    <w:rsid w:val="00272570"/>
    <w:rsid w:val="002729D9"/>
    <w:rsid w:val="00272A75"/>
    <w:rsid w:val="00272C7A"/>
    <w:rsid w:val="00272D11"/>
    <w:rsid w:val="00272E34"/>
    <w:rsid w:val="00272EE5"/>
    <w:rsid w:val="00273F05"/>
    <w:rsid w:val="00273FA0"/>
    <w:rsid w:val="0027441A"/>
    <w:rsid w:val="00274762"/>
    <w:rsid w:val="0027495C"/>
    <w:rsid w:val="00274993"/>
    <w:rsid w:val="00274DE7"/>
    <w:rsid w:val="00275579"/>
    <w:rsid w:val="00275A31"/>
    <w:rsid w:val="00275B83"/>
    <w:rsid w:val="00276584"/>
    <w:rsid w:val="00276676"/>
    <w:rsid w:val="002767D8"/>
    <w:rsid w:val="002768E7"/>
    <w:rsid w:val="00276BCF"/>
    <w:rsid w:val="00276C29"/>
    <w:rsid w:val="00276E6A"/>
    <w:rsid w:val="00276FA2"/>
    <w:rsid w:val="00277D81"/>
    <w:rsid w:val="00280636"/>
    <w:rsid w:val="002809EC"/>
    <w:rsid w:val="00280BFC"/>
    <w:rsid w:val="00281454"/>
    <w:rsid w:val="00282279"/>
    <w:rsid w:val="00282448"/>
    <w:rsid w:val="002824DB"/>
    <w:rsid w:val="0028283A"/>
    <w:rsid w:val="00282C9C"/>
    <w:rsid w:val="0028315B"/>
    <w:rsid w:val="002832F6"/>
    <w:rsid w:val="002836A9"/>
    <w:rsid w:val="00283F0C"/>
    <w:rsid w:val="0028433C"/>
    <w:rsid w:val="002844BC"/>
    <w:rsid w:val="0028484A"/>
    <w:rsid w:val="00284960"/>
    <w:rsid w:val="00285AC6"/>
    <w:rsid w:val="00285E11"/>
    <w:rsid w:val="00285E1A"/>
    <w:rsid w:val="00286046"/>
    <w:rsid w:val="00286BB8"/>
    <w:rsid w:val="00286F8B"/>
    <w:rsid w:val="00286FA1"/>
    <w:rsid w:val="002877E6"/>
    <w:rsid w:val="0028799B"/>
    <w:rsid w:val="00287A1C"/>
    <w:rsid w:val="00287E10"/>
    <w:rsid w:val="002903F4"/>
    <w:rsid w:val="002905A5"/>
    <w:rsid w:val="00290872"/>
    <w:rsid w:val="00290ABA"/>
    <w:rsid w:val="00290B96"/>
    <w:rsid w:val="0029101A"/>
    <w:rsid w:val="002912B9"/>
    <w:rsid w:val="00291D6D"/>
    <w:rsid w:val="00292586"/>
    <w:rsid w:val="002925D0"/>
    <w:rsid w:val="002926DB"/>
    <w:rsid w:val="002927F1"/>
    <w:rsid w:val="002929ED"/>
    <w:rsid w:val="002929F7"/>
    <w:rsid w:val="00292B03"/>
    <w:rsid w:val="00293272"/>
    <w:rsid w:val="002939D7"/>
    <w:rsid w:val="00294124"/>
    <w:rsid w:val="002941F1"/>
    <w:rsid w:val="002943E7"/>
    <w:rsid w:val="00294C7D"/>
    <w:rsid w:val="00294D82"/>
    <w:rsid w:val="00295050"/>
    <w:rsid w:val="00295614"/>
    <w:rsid w:val="00296049"/>
    <w:rsid w:val="00296263"/>
    <w:rsid w:val="002966EC"/>
    <w:rsid w:val="00296CDE"/>
    <w:rsid w:val="00297F0E"/>
    <w:rsid w:val="002A029F"/>
    <w:rsid w:val="002A04C2"/>
    <w:rsid w:val="002A04E2"/>
    <w:rsid w:val="002A069E"/>
    <w:rsid w:val="002A088D"/>
    <w:rsid w:val="002A213B"/>
    <w:rsid w:val="002A21CE"/>
    <w:rsid w:val="002A226F"/>
    <w:rsid w:val="002A287B"/>
    <w:rsid w:val="002A2A78"/>
    <w:rsid w:val="002A2D3F"/>
    <w:rsid w:val="002A314F"/>
    <w:rsid w:val="002A321A"/>
    <w:rsid w:val="002A326D"/>
    <w:rsid w:val="002A35F8"/>
    <w:rsid w:val="002A3C64"/>
    <w:rsid w:val="002A3D57"/>
    <w:rsid w:val="002A44B5"/>
    <w:rsid w:val="002A4532"/>
    <w:rsid w:val="002A4696"/>
    <w:rsid w:val="002A49E2"/>
    <w:rsid w:val="002A49FD"/>
    <w:rsid w:val="002A4AD2"/>
    <w:rsid w:val="002A4D6C"/>
    <w:rsid w:val="002A4FBF"/>
    <w:rsid w:val="002A5C97"/>
    <w:rsid w:val="002A5D84"/>
    <w:rsid w:val="002A6385"/>
    <w:rsid w:val="002A63E3"/>
    <w:rsid w:val="002A6536"/>
    <w:rsid w:val="002A660C"/>
    <w:rsid w:val="002A6AE5"/>
    <w:rsid w:val="002A708D"/>
    <w:rsid w:val="002A7094"/>
    <w:rsid w:val="002A71FD"/>
    <w:rsid w:val="002A74A6"/>
    <w:rsid w:val="002A7D83"/>
    <w:rsid w:val="002B0275"/>
    <w:rsid w:val="002B0287"/>
    <w:rsid w:val="002B0562"/>
    <w:rsid w:val="002B05A1"/>
    <w:rsid w:val="002B06DF"/>
    <w:rsid w:val="002B088F"/>
    <w:rsid w:val="002B0AA1"/>
    <w:rsid w:val="002B118F"/>
    <w:rsid w:val="002B1430"/>
    <w:rsid w:val="002B1608"/>
    <w:rsid w:val="002B17FD"/>
    <w:rsid w:val="002B1D19"/>
    <w:rsid w:val="002B1EB6"/>
    <w:rsid w:val="002B1ED8"/>
    <w:rsid w:val="002B208E"/>
    <w:rsid w:val="002B20E7"/>
    <w:rsid w:val="002B21F3"/>
    <w:rsid w:val="002B242A"/>
    <w:rsid w:val="002B2631"/>
    <w:rsid w:val="002B2AB0"/>
    <w:rsid w:val="002B2CA0"/>
    <w:rsid w:val="002B2E6A"/>
    <w:rsid w:val="002B3081"/>
    <w:rsid w:val="002B3494"/>
    <w:rsid w:val="002B3783"/>
    <w:rsid w:val="002B3B10"/>
    <w:rsid w:val="002B3C99"/>
    <w:rsid w:val="002B3E75"/>
    <w:rsid w:val="002B45F4"/>
    <w:rsid w:val="002B477E"/>
    <w:rsid w:val="002B4781"/>
    <w:rsid w:val="002B4E50"/>
    <w:rsid w:val="002B4FE6"/>
    <w:rsid w:val="002B5862"/>
    <w:rsid w:val="002B59C4"/>
    <w:rsid w:val="002B63E9"/>
    <w:rsid w:val="002B692E"/>
    <w:rsid w:val="002B6EF4"/>
    <w:rsid w:val="002B7288"/>
    <w:rsid w:val="002B7492"/>
    <w:rsid w:val="002B784B"/>
    <w:rsid w:val="002B7A67"/>
    <w:rsid w:val="002C0BBC"/>
    <w:rsid w:val="002C0DB2"/>
    <w:rsid w:val="002C0FE6"/>
    <w:rsid w:val="002C155C"/>
    <w:rsid w:val="002C1CA9"/>
    <w:rsid w:val="002C1E0B"/>
    <w:rsid w:val="002C20BE"/>
    <w:rsid w:val="002C2340"/>
    <w:rsid w:val="002C25BA"/>
    <w:rsid w:val="002C26FE"/>
    <w:rsid w:val="002C28B3"/>
    <w:rsid w:val="002C2B21"/>
    <w:rsid w:val="002C2DBF"/>
    <w:rsid w:val="002C3547"/>
    <w:rsid w:val="002C3785"/>
    <w:rsid w:val="002C3E1E"/>
    <w:rsid w:val="002C43DD"/>
    <w:rsid w:val="002C44F2"/>
    <w:rsid w:val="002C5169"/>
    <w:rsid w:val="002C5499"/>
    <w:rsid w:val="002C55B4"/>
    <w:rsid w:val="002C5688"/>
    <w:rsid w:val="002C5D9A"/>
    <w:rsid w:val="002C5F28"/>
    <w:rsid w:val="002C61D4"/>
    <w:rsid w:val="002C659E"/>
    <w:rsid w:val="002C65D8"/>
    <w:rsid w:val="002C687C"/>
    <w:rsid w:val="002C6B48"/>
    <w:rsid w:val="002C6E4B"/>
    <w:rsid w:val="002C7645"/>
    <w:rsid w:val="002C79A5"/>
    <w:rsid w:val="002C7BFC"/>
    <w:rsid w:val="002C7C91"/>
    <w:rsid w:val="002C7E5D"/>
    <w:rsid w:val="002C7FDD"/>
    <w:rsid w:val="002D0122"/>
    <w:rsid w:val="002D0184"/>
    <w:rsid w:val="002D061A"/>
    <w:rsid w:val="002D118C"/>
    <w:rsid w:val="002D1269"/>
    <w:rsid w:val="002D12E9"/>
    <w:rsid w:val="002D1328"/>
    <w:rsid w:val="002D2622"/>
    <w:rsid w:val="002D278B"/>
    <w:rsid w:val="002D2D5E"/>
    <w:rsid w:val="002D2FEE"/>
    <w:rsid w:val="002D3187"/>
    <w:rsid w:val="002D3365"/>
    <w:rsid w:val="002D3A35"/>
    <w:rsid w:val="002D3FC6"/>
    <w:rsid w:val="002D4092"/>
    <w:rsid w:val="002D45E2"/>
    <w:rsid w:val="002D48CD"/>
    <w:rsid w:val="002D4A1F"/>
    <w:rsid w:val="002D4B1A"/>
    <w:rsid w:val="002D4B40"/>
    <w:rsid w:val="002D5066"/>
    <w:rsid w:val="002D5D1D"/>
    <w:rsid w:val="002D622D"/>
    <w:rsid w:val="002D6F38"/>
    <w:rsid w:val="002D782F"/>
    <w:rsid w:val="002D7A38"/>
    <w:rsid w:val="002D7BE7"/>
    <w:rsid w:val="002E0100"/>
    <w:rsid w:val="002E0183"/>
    <w:rsid w:val="002E01D9"/>
    <w:rsid w:val="002E03FE"/>
    <w:rsid w:val="002E060E"/>
    <w:rsid w:val="002E1394"/>
    <w:rsid w:val="002E1932"/>
    <w:rsid w:val="002E1E05"/>
    <w:rsid w:val="002E1E3F"/>
    <w:rsid w:val="002E1EF9"/>
    <w:rsid w:val="002E211C"/>
    <w:rsid w:val="002E2A6E"/>
    <w:rsid w:val="002E2D40"/>
    <w:rsid w:val="002E30DB"/>
    <w:rsid w:val="002E3268"/>
    <w:rsid w:val="002E36E9"/>
    <w:rsid w:val="002E3CE2"/>
    <w:rsid w:val="002E3DC3"/>
    <w:rsid w:val="002E4DF5"/>
    <w:rsid w:val="002E59DD"/>
    <w:rsid w:val="002E620E"/>
    <w:rsid w:val="002E6240"/>
    <w:rsid w:val="002E62D4"/>
    <w:rsid w:val="002E69AB"/>
    <w:rsid w:val="002E6CF3"/>
    <w:rsid w:val="002E7356"/>
    <w:rsid w:val="002E735E"/>
    <w:rsid w:val="002F0079"/>
    <w:rsid w:val="002F032A"/>
    <w:rsid w:val="002F065F"/>
    <w:rsid w:val="002F0C36"/>
    <w:rsid w:val="002F0C5A"/>
    <w:rsid w:val="002F0EEB"/>
    <w:rsid w:val="002F12E7"/>
    <w:rsid w:val="002F156C"/>
    <w:rsid w:val="002F1790"/>
    <w:rsid w:val="002F1C32"/>
    <w:rsid w:val="002F2226"/>
    <w:rsid w:val="002F255D"/>
    <w:rsid w:val="002F2B51"/>
    <w:rsid w:val="002F33B5"/>
    <w:rsid w:val="002F3CA2"/>
    <w:rsid w:val="002F40A4"/>
    <w:rsid w:val="002F57E1"/>
    <w:rsid w:val="002F58E3"/>
    <w:rsid w:val="002F5DD8"/>
    <w:rsid w:val="002F60A9"/>
    <w:rsid w:val="002F61FA"/>
    <w:rsid w:val="002F64D6"/>
    <w:rsid w:val="002F6640"/>
    <w:rsid w:val="002F6B1B"/>
    <w:rsid w:val="002F6DDC"/>
    <w:rsid w:val="002F784F"/>
    <w:rsid w:val="002F7B96"/>
    <w:rsid w:val="002F7E3A"/>
    <w:rsid w:val="0030009F"/>
    <w:rsid w:val="003002D4"/>
    <w:rsid w:val="00300455"/>
    <w:rsid w:val="0030052A"/>
    <w:rsid w:val="00300A2E"/>
    <w:rsid w:val="00300DBE"/>
    <w:rsid w:val="00301F7B"/>
    <w:rsid w:val="00303394"/>
    <w:rsid w:val="003034F2"/>
    <w:rsid w:val="003039B4"/>
    <w:rsid w:val="00303D49"/>
    <w:rsid w:val="003045F3"/>
    <w:rsid w:val="0030464B"/>
    <w:rsid w:val="00304BE7"/>
    <w:rsid w:val="00304DCB"/>
    <w:rsid w:val="00304EA5"/>
    <w:rsid w:val="00305035"/>
    <w:rsid w:val="003051B3"/>
    <w:rsid w:val="003052AC"/>
    <w:rsid w:val="0030588D"/>
    <w:rsid w:val="00305991"/>
    <w:rsid w:val="00305A77"/>
    <w:rsid w:val="00305A97"/>
    <w:rsid w:val="00305AF3"/>
    <w:rsid w:val="00305BE2"/>
    <w:rsid w:val="00305D1E"/>
    <w:rsid w:val="00305D71"/>
    <w:rsid w:val="0030651D"/>
    <w:rsid w:val="00306802"/>
    <w:rsid w:val="00306893"/>
    <w:rsid w:val="00306B2E"/>
    <w:rsid w:val="0030711B"/>
    <w:rsid w:val="00307A64"/>
    <w:rsid w:val="00307B46"/>
    <w:rsid w:val="003100A4"/>
    <w:rsid w:val="0031034E"/>
    <w:rsid w:val="003103B4"/>
    <w:rsid w:val="003104FF"/>
    <w:rsid w:val="003105F3"/>
    <w:rsid w:val="00310607"/>
    <w:rsid w:val="0031090F"/>
    <w:rsid w:val="00310BC8"/>
    <w:rsid w:val="0031107A"/>
    <w:rsid w:val="00311522"/>
    <w:rsid w:val="00311642"/>
    <w:rsid w:val="003119EA"/>
    <w:rsid w:val="00311E91"/>
    <w:rsid w:val="00312073"/>
    <w:rsid w:val="00313E06"/>
    <w:rsid w:val="00314860"/>
    <w:rsid w:val="0031486A"/>
    <w:rsid w:val="00314927"/>
    <w:rsid w:val="0031493E"/>
    <w:rsid w:val="00314BC9"/>
    <w:rsid w:val="00314D4F"/>
    <w:rsid w:val="00315307"/>
    <w:rsid w:val="00315414"/>
    <w:rsid w:val="003154B3"/>
    <w:rsid w:val="0031553D"/>
    <w:rsid w:val="0031589E"/>
    <w:rsid w:val="00315A2C"/>
    <w:rsid w:val="00315FF1"/>
    <w:rsid w:val="0031629E"/>
    <w:rsid w:val="003162AF"/>
    <w:rsid w:val="003162FB"/>
    <w:rsid w:val="00316A1E"/>
    <w:rsid w:val="00316D01"/>
    <w:rsid w:val="00317107"/>
    <w:rsid w:val="00317373"/>
    <w:rsid w:val="00317485"/>
    <w:rsid w:val="003174D6"/>
    <w:rsid w:val="003174DD"/>
    <w:rsid w:val="003175C0"/>
    <w:rsid w:val="003177D7"/>
    <w:rsid w:val="00317B57"/>
    <w:rsid w:val="00317F54"/>
    <w:rsid w:val="003200A2"/>
    <w:rsid w:val="00320990"/>
    <w:rsid w:val="00320B4E"/>
    <w:rsid w:val="00320B57"/>
    <w:rsid w:val="00320ED8"/>
    <w:rsid w:val="00320F41"/>
    <w:rsid w:val="00320F86"/>
    <w:rsid w:val="00321025"/>
    <w:rsid w:val="003210F2"/>
    <w:rsid w:val="00321218"/>
    <w:rsid w:val="00321286"/>
    <w:rsid w:val="0032159B"/>
    <w:rsid w:val="00321A48"/>
    <w:rsid w:val="00321F85"/>
    <w:rsid w:val="00321F8E"/>
    <w:rsid w:val="0032200C"/>
    <w:rsid w:val="00322732"/>
    <w:rsid w:val="003229B8"/>
    <w:rsid w:val="003232CE"/>
    <w:rsid w:val="003236A8"/>
    <w:rsid w:val="00323A95"/>
    <w:rsid w:val="00323B2A"/>
    <w:rsid w:val="00323C2A"/>
    <w:rsid w:val="00323D3E"/>
    <w:rsid w:val="00323E89"/>
    <w:rsid w:val="00323F59"/>
    <w:rsid w:val="00324311"/>
    <w:rsid w:val="003243E2"/>
    <w:rsid w:val="003245C5"/>
    <w:rsid w:val="003247A3"/>
    <w:rsid w:val="0032490D"/>
    <w:rsid w:val="00325B69"/>
    <w:rsid w:val="003262FD"/>
    <w:rsid w:val="00326494"/>
    <w:rsid w:val="0032649B"/>
    <w:rsid w:val="0032654C"/>
    <w:rsid w:val="00326669"/>
    <w:rsid w:val="003273F2"/>
    <w:rsid w:val="003279D2"/>
    <w:rsid w:val="00330867"/>
    <w:rsid w:val="00330A54"/>
    <w:rsid w:val="003313F6"/>
    <w:rsid w:val="0033144E"/>
    <w:rsid w:val="00331577"/>
    <w:rsid w:val="0033165E"/>
    <w:rsid w:val="00331E2D"/>
    <w:rsid w:val="0033219F"/>
    <w:rsid w:val="0033236B"/>
    <w:rsid w:val="00332391"/>
    <w:rsid w:val="0033260D"/>
    <w:rsid w:val="00332EC0"/>
    <w:rsid w:val="00332F4C"/>
    <w:rsid w:val="00333752"/>
    <w:rsid w:val="003338C9"/>
    <w:rsid w:val="00333F13"/>
    <w:rsid w:val="00333FEF"/>
    <w:rsid w:val="0033412D"/>
    <w:rsid w:val="00334743"/>
    <w:rsid w:val="0033487D"/>
    <w:rsid w:val="00335367"/>
    <w:rsid w:val="0033539C"/>
    <w:rsid w:val="00335544"/>
    <w:rsid w:val="0033563E"/>
    <w:rsid w:val="00335DF6"/>
    <w:rsid w:val="00336567"/>
    <w:rsid w:val="00336895"/>
    <w:rsid w:val="00336EDE"/>
    <w:rsid w:val="00336F5D"/>
    <w:rsid w:val="0033718A"/>
    <w:rsid w:val="00337246"/>
    <w:rsid w:val="00337D99"/>
    <w:rsid w:val="0034030B"/>
    <w:rsid w:val="00340A54"/>
    <w:rsid w:val="00340F7C"/>
    <w:rsid w:val="0034107D"/>
    <w:rsid w:val="00341A3A"/>
    <w:rsid w:val="00341B2F"/>
    <w:rsid w:val="00341C5B"/>
    <w:rsid w:val="00341C64"/>
    <w:rsid w:val="0034203A"/>
    <w:rsid w:val="003423F3"/>
    <w:rsid w:val="0034254A"/>
    <w:rsid w:val="00342932"/>
    <w:rsid w:val="00342B1D"/>
    <w:rsid w:val="00342E7C"/>
    <w:rsid w:val="003430CC"/>
    <w:rsid w:val="00343188"/>
    <w:rsid w:val="00343655"/>
    <w:rsid w:val="00343EE9"/>
    <w:rsid w:val="003442AA"/>
    <w:rsid w:val="0034439C"/>
    <w:rsid w:val="00344FE3"/>
    <w:rsid w:val="00345044"/>
    <w:rsid w:val="00345342"/>
    <w:rsid w:val="003453CC"/>
    <w:rsid w:val="0034563C"/>
    <w:rsid w:val="0034584D"/>
    <w:rsid w:val="0034591D"/>
    <w:rsid w:val="00345AF2"/>
    <w:rsid w:val="00345FAF"/>
    <w:rsid w:val="003465A6"/>
    <w:rsid w:val="003466D7"/>
    <w:rsid w:val="00346EE8"/>
    <w:rsid w:val="00347024"/>
    <w:rsid w:val="00347258"/>
    <w:rsid w:val="00347A61"/>
    <w:rsid w:val="00347B4E"/>
    <w:rsid w:val="00347D7A"/>
    <w:rsid w:val="003501C2"/>
    <w:rsid w:val="003506B0"/>
    <w:rsid w:val="00350DB5"/>
    <w:rsid w:val="003510BB"/>
    <w:rsid w:val="0035172F"/>
    <w:rsid w:val="003518D6"/>
    <w:rsid w:val="00351D4F"/>
    <w:rsid w:val="00351F18"/>
    <w:rsid w:val="0035255B"/>
    <w:rsid w:val="0035260A"/>
    <w:rsid w:val="00352A31"/>
    <w:rsid w:val="00352B88"/>
    <w:rsid w:val="00352D5B"/>
    <w:rsid w:val="00353757"/>
    <w:rsid w:val="003538B5"/>
    <w:rsid w:val="00353C8C"/>
    <w:rsid w:val="00353CE0"/>
    <w:rsid w:val="00353DEF"/>
    <w:rsid w:val="00353E7F"/>
    <w:rsid w:val="00353E80"/>
    <w:rsid w:val="003543FE"/>
    <w:rsid w:val="003545C0"/>
    <w:rsid w:val="003546CC"/>
    <w:rsid w:val="003547E3"/>
    <w:rsid w:val="00354BF5"/>
    <w:rsid w:val="0035550E"/>
    <w:rsid w:val="003560F2"/>
    <w:rsid w:val="003562FA"/>
    <w:rsid w:val="00356913"/>
    <w:rsid w:val="00356CB8"/>
    <w:rsid w:val="00357E5F"/>
    <w:rsid w:val="0036044A"/>
    <w:rsid w:val="00361262"/>
    <w:rsid w:val="0036129D"/>
    <w:rsid w:val="00361756"/>
    <w:rsid w:val="00361ADB"/>
    <w:rsid w:val="00361E06"/>
    <w:rsid w:val="003628AF"/>
    <w:rsid w:val="00362A20"/>
    <w:rsid w:val="00362AE4"/>
    <w:rsid w:val="00362B70"/>
    <w:rsid w:val="00362E39"/>
    <w:rsid w:val="003632D7"/>
    <w:rsid w:val="003637AC"/>
    <w:rsid w:val="0036387F"/>
    <w:rsid w:val="00363D83"/>
    <w:rsid w:val="0036412B"/>
    <w:rsid w:val="003645EF"/>
    <w:rsid w:val="003647F6"/>
    <w:rsid w:val="00364EA5"/>
    <w:rsid w:val="003651DA"/>
    <w:rsid w:val="0036542D"/>
    <w:rsid w:val="00365537"/>
    <w:rsid w:val="003660A1"/>
    <w:rsid w:val="0036626D"/>
    <w:rsid w:val="0036648A"/>
    <w:rsid w:val="00366704"/>
    <w:rsid w:val="00366A95"/>
    <w:rsid w:val="00366A96"/>
    <w:rsid w:val="00366AC7"/>
    <w:rsid w:val="00366B06"/>
    <w:rsid w:val="0036705D"/>
    <w:rsid w:val="00367DA9"/>
    <w:rsid w:val="00370372"/>
    <w:rsid w:val="0037106E"/>
    <w:rsid w:val="00371222"/>
    <w:rsid w:val="00371B55"/>
    <w:rsid w:val="00371B83"/>
    <w:rsid w:val="00372451"/>
    <w:rsid w:val="003727DD"/>
    <w:rsid w:val="003728F4"/>
    <w:rsid w:val="00372B89"/>
    <w:rsid w:val="00372F44"/>
    <w:rsid w:val="0037336B"/>
    <w:rsid w:val="003737D4"/>
    <w:rsid w:val="00373B3C"/>
    <w:rsid w:val="00373FBF"/>
    <w:rsid w:val="0037460A"/>
    <w:rsid w:val="00374A29"/>
    <w:rsid w:val="00375085"/>
    <w:rsid w:val="00375188"/>
    <w:rsid w:val="00375690"/>
    <w:rsid w:val="00375A0A"/>
    <w:rsid w:val="00375A4D"/>
    <w:rsid w:val="00375AFF"/>
    <w:rsid w:val="0037662D"/>
    <w:rsid w:val="00376CFE"/>
    <w:rsid w:val="00376D44"/>
    <w:rsid w:val="00376D62"/>
    <w:rsid w:val="00376DD3"/>
    <w:rsid w:val="0037711D"/>
    <w:rsid w:val="00377155"/>
    <w:rsid w:val="00377378"/>
    <w:rsid w:val="003773EC"/>
    <w:rsid w:val="00377437"/>
    <w:rsid w:val="003778DF"/>
    <w:rsid w:val="00377C04"/>
    <w:rsid w:val="00377D33"/>
    <w:rsid w:val="00380075"/>
    <w:rsid w:val="00380085"/>
    <w:rsid w:val="00380397"/>
    <w:rsid w:val="00380D29"/>
    <w:rsid w:val="003813C1"/>
    <w:rsid w:val="003815B7"/>
    <w:rsid w:val="00381710"/>
    <w:rsid w:val="00381C43"/>
    <w:rsid w:val="003822C9"/>
    <w:rsid w:val="00382665"/>
    <w:rsid w:val="00382904"/>
    <w:rsid w:val="00383087"/>
    <w:rsid w:val="0038377C"/>
    <w:rsid w:val="00383C74"/>
    <w:rsid w:val="00383ECB"/>
    <w:rsid w:val="0038404B"/>
    <w:rsid w:val="00384492"/>
    <w:rsid w:val="003846C2"/>
    <w:rsid w:val="00384897"/>
    <w:rsid w:val="00384B73"/>
    <w:rsid w:val="00384C4A"/>
    <w:rsid w:val="00384D40"/>
    <w:rsid w:val="00385490"/>
    <w:rsid w:val="0038592D"/>
    <w:rsid w:val="00385B0A"/>
    <w:rsid w:val="00385E73"/>
    <w:rsid w:val="003863AE"/>
    <w:rsid w:val="00386DFB"/>
    <w:rsid w:val="00386F6E"/>
    <w:rsid w:val="003873A2"/>
    <w:rsid w:val="00387543"/>
    <w:rsid w:val="00387A0F"/>
    <w:rsid w:val="0039011A"/>
    <w:rsid w:val="00391032"/>
    <w:rsid w:val="003910A5"/>
    <w:rsid w:val="0039135D"/>
    <w:rsid w:val="0039150E"/>
    <w:rsid w:val="00391E1B"/>
    <w:rsid w:val="00392269"/>
    <w:rsid w:val="00392A75"/>
    <w:rsid w:val="00392C1C"/>
    <w:rsid w:val="00392D90"/>
    <w:rsid w:val="00392FE8"/>
    <w:rsid w:val="003931E7"/>
    <w:rsid w:val="00393AD2"/>
    <w:rsid w:val="00393DD4"/>
    <w:rsid w:val="00393E78"/>
    <w:rsid w:val="0039438D"/>
    <w:rsid w:val="00394714"/>
    <w:rsid w:val="0039475A"/>
    <w:rsid w:val="00394ADF"/>
    <w:rsid w:val="00395397"/>
    <w:rsid w:val="00395901"/>
    <w:rsid w:val="0039632A"/>
    <w:rsid w:val="003964AD"/>
    <w:rsid w:val="0039686C"/>
    <w:rsid w:val="00396900"/>
    <w:rsid w:val="0039698A"/>
    <w:rsid w:val="00396B5C"/>
    <w:rsid w:val="00397020"/>
    <w:rsid w:val="003976E9"/>
    <w:rsid w:val="00397747"/>
    <w:rsid w:val="00397870"/>
    <w:rsid w:val="003979D6"/>
    <w:rsid w:val="00397AEA"/>
    <w:rsid w:val="003A1192"/>
    <w:rsid w:val="003A1383"/>
    <w:rsid w:val="003A171F"/>
    <w:rsid w:val="003A1848"/>
    <w:rsid w:val="003A1F1F"/>
    <w:rsid w:val="003A1F82"/>
    <w:rsid w:val="003A29E1"/>
    <w:rsid w:val="003A2C59"/>
    <w:rsid w:val="003A31AA"/>
    <w:rsid w:val="003A36AA"/>
    <w:rsid w:val="003A37D8"/>
    <w:rsid w:val="003A41FE"/>
    <w:rsid w:val="003A4230"/>
    <w:rsid w:val="003A46C1"/>
    <w:rsid w:val="003A49B3"/>
    <w:rsid w:val="003A4C20"/>
    <w:rsid w:val="003A4EFA"/>
    <w:rsid w:val="003A552A"/>
    <w:rsid w:val="003A5742"/>
    <w:rsid w:val="003A57A5"/>
    <w:rsid w:val="003A57D1"/>
    <w:rsid w:val="003A57D4"/>
    <w:rsid w:val="003A57F1"/>
    <w:rsid w:val="003A5BB2"/>
    <w:rsid w:val="003A5DCF"/>
    <w:rsid w:val="003A60B3"/>
    <w:rsid w:val="003A64DC"/>
    <w:rsid w:val="003A65C5"/>
    <w:rsid w:val="003A65D2"/>
    <w:rsid w:val="003A65ED"/>
    <w:rsid w:val="003A6679"/>
    <w:rsid w:val="003A6C1E"/>
    <w:rsid w:val="003A71C3"/>
    <w:rsid w:val="003A7410"/>
    <w:rsid w:val="003A7D54"/>
    <w:rsid w:val="003A7FC1"/>
    <w:rsid w:val="003B078A"/>
    <w:rsid w:val="003B0C2D"/>
    <w:rsid w:val="003B0DD9"/>
    <w:rsid w:val="003B1508"/>
    <w:rsid w:val="003B1A00"/>
    <w:rsid w:val="003B22C6"/>
    <w:rsid w:val="003B23B7"/>
    <w:rsid w:val="003B2604"/>
    <w:rsid w:val="003B26A9"/>
    <w:rsid w:val="003B2A37"/>
    <w:rsid w:val="003B3D05"/>
    <w:rsid w:val="003B408C"/>
    <w:rsid w:val="003B42A4"/>
    <w:rsid w:val="003B48A3"/>
    <w:rsid w:val="003B4BFF"/>
    <w:rsid w:val="003B5050"/>
    <w:rsid w:val="003B506B"/>
    <w:rsid w:val="003B5094"/>
    <w:rsid w:val="003B5155"/>
    <w:rsid w:val="003B5420"/>
    <w:rsid w:val="003B5649"/>
    <w:rsid w:val="003B5736"/>
    <w:rsid w:val="003B6416"/>
    <w:rsid w:val="003B6477"/>
    <w:rsid w:val="003B7043"/>
    <w:rsid w:val="003B71CF"/>
    <w:rsid w:val="003B7437"/>
    <w:rsid w:val="003B784B"/>
    <w:rsid w:val="003B7CC5"/>
    <w:rsid w:val="003B7F33"/>
    <w:rsid w:val="003C09FA"/>
    <w:rsid w:val="003C0AB3"/>
    <w:rsid w:val="003C0ADD"/>
    <w:rsid w:val="003C0CFC"/>
    <w:rsid w:val="003C0EF4"/>
    <w:rsid w:val="003C1BAD"/>
    <w:rsid w:val="003C1DDF"/>
    <w:rsid w:val="003C2058"/>
    <w:rsid w:val="003C208E"/>
    <w:rsid w:val="003C2697"/>
    <w:rsid w:val="003C2B57"/>
    <w:rsid w:val="003C2F32"/>
    <w:rsid w:val="003C3424"/>
    <w:rsid w:val="003C3499"/>
    <w:rsid w:val="003C3664"/>
    <w:rsid w:val="003C3A26"/>
    <w:rsid w:val="003C3A98"/>
    <w:rsid w:val="003C3CC6"/>
    <w:rsid w:val="003C422B"/>
    <w:rsid w:val="003C4295"/>
    <w:rsid w:val="003C4487"/>
    <w:rsid w:val="003C4D2D"/>
    <w:rsid w:val="003C517C"/>
    <w:rsid w:val="003C5539"/>
    <w:rsid w:val="003C5DC5"/>
    <w:rsid w:val="003C6187"/>
    <w:rsid w:val="003C61B9"/>
    <w:rsid w:val="003C6525"/>
    <w:rsid w:val="003C6773"/>
    <w:rsid w:val="003C6B78"/>
    <w:rsid w:val="003C6C52"/>
    <w:rsid w:val="003C7103"/>
    <w:rsid w:val="003C73AF"/>
    <w:rsid w:val="003C7EB0"/>
    <w:rsid w:val="003D1198"/>
    <w:rsid w:val="003D12A7"/>
    <w:rsid w:val="003D13BC"/>
    <w:rsid w:val="003D14F8"/>
    <w:rsid w:val="003D1559"/>
    <w:rsid w:val="003D160C"/>
    <w:rsid w:val="003D249E"/>
    <w:rsid w:val="003D3342"/>
    <w:rsid w:val="003D3479"/>
    <w:rsid w:val="003D39AF"/>
    <w:rsid w:val="003D3CE3"/>
    <w:rsid w:val="003D3EFE"/>
    <w:rsid w:val="003D484F"/>
    <w:rsid w:val="003D4CF6"/>
    <w:rsid w:val="003D4E09"/>
    <w:rsid w:val="003D4EBC"/>
    <w:rsid w:val="003D50A9"/>
    <w:rsid w:val="003D533F"/>
    <w:rsid w:val="003D552C"/>
    <w:rsid w:val="003D59A9"/>
    <w:rsid w:val="003D5B65"/>
    <w:rsid w:val="003D639D"/>
    <w:rsid w:val="003D6596"/>
    <w:rsid w:val="003D67C5"/>
    <w:rsid w:val="003D76F7"/>
    <w:rsid w:val="003D7B8D"/>
    <w:rsid w:val="003D7C69"/>
    <w:rsid w:val="003D7D7C"/>
    <w:rsid w:val="003D7DCC"/>
    <w:rsid w:val="003D7E76"/>
    <w:rsid w:val="003E09F8"/>
    <w:rsid w:val="003E0A1E"/>
    <w:rsid w:val="003E0F61"/>
    <w:rsid w:val="003E198D"/>
    <w:rsid w:val="003E1D78"/>
    <w:rsid w:val="003E1E3F"/>
    <w:rsid w:val="003E20EF"/>
    <w:rsid w:val="003E218B"/>
    <w:rsid w:val="003E2363"/>
    <w:rsid w:val="003E257A"/>
    <w:rsid w:val="003E2634"/>
    <w:rsid w:val="003E2755"/>
    <w:rsid w:val="003E2CBC"/>
    <w:rsid w:val="003E33D2"/>
    <w:rsid w:val="003E3A70"/>
    <w:rsid w:val="003E3CE5"/>
    <w:rsid w:val="003E3CF4"/>
    <w:rsid w:val="003E4040"/>
    <w:rsid w:val="003E4617"/>
    <w:rsid w:val="003E4E8D"/>
    <w:rsid w:val="003E4E8E"/>
    <w:rsid w:val="003E4F6A"/>
    <w:rsid w:val="003E5385"/>
    <w:rsid w:val="003E53F4"/>
    <w:rsid w:val="003E547D"/>
    <w:rsid w:val="003E5614"/>
    <w:rsid w:val="003E5B6C"/>
    <w:rsid w:val="003E5FA2"/>
    <w:rsid w:val="003E633C"/>
    <w:rsid w:val="003E6544"/>
    <w:rsid w:val="003E6592"/>
    <w:rsid w:val="003E6C81"/>
    <w:rsid w:val="003E7029"/>
    <w:rsid w:val="003E7362"/>
    <w:rsid w:val="003E7515"/>
    <w:rsid w:val="003E799F"/>
    <w:rsid w:val="003E7B93"/>
    <w:rsid w:val="003E7CC4"/>
    <w:rsid w:val="003F03FE"/>
    <w:rsid w:val="003F093D"/>
    <w:rsid w:val="003F0AA0"/>
    <w:rsid w:val="003F0D7A"/>
    <w:rsid w:val="003F12DD"/>
    <w:rsid w:val="003F16A8"/>
    <w:rsid w:val="003F1A60"/>
    <w:rsid w:val="003F1F50"/>
    <w:rsid w:val="003F203F"/>
    <w:rsid w:val="003F227F"/>
    <w:rsid w:val="003F22B9"/>
    <w:rsid w:val="003F22C8"/>
    <w:rsid w:val="003F29E0"/>
    <w:rsid w:val="003F2EFD"/>
    <w:rsid w:val="003F308E"/>
    <w:rsid w:val="003F3440"/>
    <w:rsid w:val="003F34D0"/>
    <w:rsid w:val="003F3702"/>
    <w:rsid w:val="003F3781"/>
    <w:rsid w:val="003F3F26"/>
    <w:rsid w:val="003F4163"/>
    <w:rsid w:val="003F535D"/>
    <w:rsid w:val="003F53C6"/>
    <w:rsid w:val="003F5557"/>
    <w:rsid w:val="003F5670"/>
    <w:rsid w:val="003F56DC"/>
    <w:rsid w:val="003F581F"/>
    <w:rsid w:val="003F5A11"/>
    <w:rsid w:val="003F5AF4"/>
    <w:rsid w:val="003F5B38"/>
    <w:rsid w:val="003F5DB6"/>
    <w:rsid w:val="003F5EAA"/>
    <w:rsid w:val="003F6044"/>
    <w:rsid w:val="003F6F41"/>
    <w:rsid w:val="003F7162"/>
    <w:rsid w:val="003F7DC5"/>
    <w:rsid w:val="00400167"/>
    <w:rsid w:val="00400504"/>
    <w:rsid w:val="0040056E"/>
    <w:rsid w:val="004006C1"/>
    <w:rsid w:val="00400988"/>
    <w:rsid w:val="00400B4D"/>
    <w:rsid w:val="0040109D"/>
    <w:rsid w:val="00401219"/>
    <w:rsid w:val="00401431"/>
    <w:rsid w:val="004019C5"/>
    <w:rsid w:val="00401AA2"/>
    <w:rsid w:val="00402188"/>
    <w:rsid w:val="004021CF"/>
    <w:rsid w:val="004021E4"/>
    <w:rsid w:val="00402236"/>
    <w:rsid w:val="0040279F"/>
    <w:rsid w:val="004028DE"/>
    <w:rsid w:val="00402AAF"/>
    <w:rsid w:val="00402E2D"/>
    <w:rsid w:val="004031A3"/>
    <w:rsid w:val="00403617"/>
    <w:rsid w:val="00403D59"/>
    <w:rsid w:val="00404458"/>
    <w:rsid w:val="00404903"/>
    <w:rsid w:val="004049C7"/>
    <w:rsid w:val="00404D1B"/>
    <w:rsid w:val="0040501D"/>
    <w:rsid w:val="004052DB"/>
    <w:rsid w:val="00405C44"/>
    <w:rsid w:val="00405F41"/>
    <w:rsid w:val="00405FAB"/>
    <w:rsid w:val="00406094"/>
    <w:rsid w:val="004065A3"/>
    <w:rsid w:val="00406CE7"/>
    <w:rsid w:val="00406D3D"/>
    <w:rsid w:val="00407A80"/>
    <w:rsid w:val="00407E6C"/>
    <w:rsid w:val="00407FBC"/>
    <w:rsid w:val="004109B9"/>
    <w:rsid w:val="00410D08"/>
    <w:rsid w:val="00410EC3"/>
    <w:rsid w:val="00411063"/>
    <w:rsid w:val="004115F1"/>
    <w:rsid w:val="00411A01"/>
    <w:rsid w:val="00411E2C"/>
    <w:rsid w:val="004123BB"/>
    <w:rsid w:val="0041281B"/>
    <w:rsid w:val="00413009"/>
    <w:rsid w:val="004138CE"/>
    <w:rsid w:val="00413A2B"/>
    <w:rsid w:val="00413A83"/>
    <w:rsid w:val="00414F59"/>
    <w:rsid w:val="00415128"/>
    <w:rsid w:val="0041539C"/>
    <w:rsid w:val="00415BBE"/>
    <w:rsid w:val="00415CF1"/>
    <w:rsid w:val="00415E93"/>
    <w:rsid w:val="00415F8D"/>
    <w:rsid w:val="00416604"/>
    <w:rsid w:val="004168EF"/>
    <w:rsid w:val="00416916"/>
    <w:rsid w:val="00416CE8"/>
    <w:rsid w:val="00416DD9"/>
    <w:rsid w:val="00417273"/>
    <w:rsid w:val="00417C31"/>
    <w:rsid w:val="00417D91"/>
    <w:rsid w:val="0042029B"/>
    <w:rsid w:val="00420361"/>
    <w:rsid w:val="004207D9"/>
    <w:rsid w:val="0042089A"/>
    <w:rsid w:val="004209CA"/>
    <w:rsid w:val="00421517"/>
    <w:rsid w:val="004216F0"/>
    <w:rsid w:val="004217DD"/>
    <w:rsid w:val="004219BF"/>
    <w:rsid w:val="00421DE7"/>
    <w:rsid w:val="004221F1"/>
    <w:rsid w:val="00422B06"/>
    <w:rsid w:val="00422F66"/>
    <w:rsid w:val="0042338E"/>
    <w:rsid w:val="00423960"/>
    <w:rsid w:val="00424233"/>
    <w:rsid w:val="00424542"/>
    <w:rsid w:val="004245AA"/>
    <w:rsid w:val="004247C8"/>
    <w:rsid w:val="00424934"/>
    <w:rsid w:val="0042510B"/>
    <w:rsid w:val="00425500"/>
    <w:rsid w:val="004255B0"/>
    <w:rsid w:val="00425BAD"/>
    <w:rsid w:val="00425D5D"/>
    <w:rsid w:val="004266C0"/>
    <w:rsid w:val="004268CA"/>
    <w:rsid w:val="00426BF8"/>
    <w:rsid w:val="00427038"/>
    <w:rsid w:val="00427614"/>
    <w:rsid w:val="004278D0"/>
    <w:rsid w:val="00427C97"/>
    <w:rsid w:val="00427DC2"/>
    <w:rsid w:val="0043122C"/>
    <w:rsid w:val="00431268"/>
    <w:rsid w:val="0043128B"/>
    <w:rsid w:val="0043140C"/>
    <w:rsid w:val="00431918"/>
    <w:rsid w:val="00431A82"/>
    <w:rsid w:val="00431A91"/>
    <w:rsid w:val="00431D2B"/>
    <w:rsid w:val="00432231"/>
    <w:rsid w:val="004330E5"/>
    <w:rsid w:val="004331CB"/>
    <w:rsid w:val="00433275"/>
    <w:rsid w:val="00433460"/>
    <w:rsid w:val="00434032"/>
    <w:rsid w:val="00434DC8"/>
    <w:rsid w:val="00435F32"/>
    <w:rsid w:val="004363AC"/>
    <w:rsid w:val="004364C0"/>
    <w:rsid w:val="00436932"/>
    <w:rsid w:val="00436AFD"/>
    <w:rsid w:val="00436C89"/>
    <w:rsid w:val="00436F5B"/>
    <w:rsid w:val="00437407"/>
    <w:rsid w:val="00437619"/>
    <w:rsid w:val="0043798C"/>
    <w:rsid w:val="00437B1B"/>
    <w:rsid w:val="00437C34"/>
    <w:rsid w:val="00437CC7"/>
    <w:rsid w:val="004403A3"/>
    <w:rsid w:val="004408D6"/>
    <w:rsid w:val="00440C52"/>
    <w:rsid w:val="0044133A"/>
    <w:rsid w:val="004413EC"/>
    <w:rsid w:val="00441B44"/>
    <w:rsid w:val="00441FA8"/>
    <w:rsid w:val="00442081"/>
    <w:rsid w:val="00442733"/>
    <w:rsid w:val="004428B3"/>
    <w:rsid w:val="0044293A"/>
    <w:rsid w:val="00442F4C"/>
    <w:rsid w:val="00443B96"/>
    <w:rsid w:val="00443DC8"/>
    <w:rsid w:val="00443F65"/>
    <w:rsid w:val="0044400B"/>
    <w:rsid w:val="00444322"/>
    <w:rsid w:val="004444B3"/>
    <w:rsid w:val="00444C79"/>
    <w:rsid w:val="00444DF7"/>
    <w:rsid w:val="00444FF6"/>
    <w:rsid w:val="004450F0"/>
    <w:rsid w:val="0044624C"/>
    <w:rsid w:val="00446421"/>
    <w:rsid w:val="004466D4"/>
    <w:rsid w:val="0044699F"/>
    <w:rsid w:val="00446A52"/>
    <w:rsid w:val="00446D49"/>
    <w:rsid w:val="00446DF4"/>
    <w:rsid w:val="00446FAF"/>
    <w:rsid w:val="00446FB4"/>
    <w:rsid w:val="004471AB"/>
    <w:rsid w:val="0044797B"/>
    <w:rsid w:val="00450042"/>
    <w:rsid w:val="004505AE"/>
    <w:rsid w:val="004507C6"/>
    <w:rsid w:val="004507FF"/>
    <w:rsid w:val="004510F0"/>
    <w:rsid w:val="00451186"/>
    <w:rsid w:val="0045136F"/>
    <w:rsid w:val="004514A5"/>
    <w:rsid w:val="00451B71"/>
    <w:rsid w:val="00451ED4"/>
    <w:rsid w:val="00452981"/>
    <w:rsid w:val="00452F16"/>
    <w:rsid w:val="00453145"/>
    <w:rsid w:val="00453A5A"/>
    <w:rsid w:val="00453A87"/>
    <w:rsid w:val="00453C99"/>
    <w:rsid w:val="00453D6E"/>
    <w:rsid w:val="00453FF0"/>
    <w:rsid w:val="004542D1"/>
    <w:rsid w:val="00454531"/>
    <w:rsid w:val="004548DB"/>
    <w:rsid w:val="004552E9"/>
    <w:rsid w:val="004554AD"/>
    <w:rsid w:val="004555C2"/>
    <w:rsid w:val="0045563D"/>
    <w:rsid w:val="00455896"/>
    <w:rsid w:val="00455BFB"/>
    <w:rsid w:val="0045656D"/>
    <w:rsid w:val="00456921"/>
    <w:rsid w:val="0045723E"/>
    <w:rsid w:val="0045759A"/>
    <w:rsid w:val="0045797B"/>
    <w:rsid w:val="00457D54"/>
    <w:rsid w:val="00460363"/>
    <w:rsid w:val="0046056D"/>
    <w:rsid w:val="00460626"/>
    <w:rsid w:val="00460857"/>
    <w:rsid w:val="00460ACD"/>
    <w:rsid w:val="00460E8C"/>
    <w:rsid w:val="00460FE7"/>
    <w:rsid w:val="00461621"/>
    <w:rsid w:val="00461A7B"/>
    <w:rsid w:val="00463002"/>
    <w:rsid w:val="00464C52"/>
    <w:rsid w:val="00464CCB"/>
    <w:rsid w:val="00464DB4"/>
    <w:rsid w:val="004650BE"/>
    <w:rsid w:val="004651BD"/>
    <w:rsid w:val="00465603"/>
    <w:rsid w:val="00465871"/>
    <w:rsid w:val="004658F4"/>
    <w:rsid w:val="00465FF1"/>
    <w:rsid w:val="0046614D"/>
    <w:rsid w:val="004663CD"/>
    <w:rsid w:val="00466478"/>
    <w:rsid w:val="004664E2"/>
    <w:rsid w:val="00466528"/>
    <w:rsid w:val="00466CD8"/>
    <w:rsid w:val="00467608"/>
    <w:rsid w:val="00467817"/>
    <w:rsid w:val="00467A95"/>
    <w:rsid w:val="00467D62"/>
    <w:rsid w:val="00467D72"/>
    <w:rsid w:val="0047056C"/>
    <w:rsid w:val="00470891"/>
    <w:rsid w:val="00471A8E"/>
    <w:rsid w:val="00471B59"/>
    <w:rsid w:val="0047215D"/>
    <w:rsid w:val="00472657"/>
    <w:rsid w:val="00472A4C"/>
    <w:rsid w:val="004736DF"/>
    <w:rsid w:val="004738C4"/>
    <w:rsid w:val="004738FE"/>
    <w:rsid w:val="00473AE4"/>
    <w:rsid w:val="0047453D"/>
    <w:rsid w:val="00474621"/>
    <w:rsid w:val="004747C7"/>
    <w:rsid w:val="00474C9A"/>
    <w:rsid w:val="00474CDA"/>
    <w:rsid w:val="00474F8F"/>
    <w:rsid w:val="00475440"/>
    <w:rsid w:val="00475539"/>
    <w:rsid w:val="00475768"/>
    <w:rsid w:val="0047588B"/>
    <w:rsid w:val="00475DAE"/>
    <w:rsid w:val="00475DE9"/>
    <w:rsid w:val="00476236"/>
    <w:rsid w:val="004766A7"/>
    <w:rsid w:val="00476AA7"/>
    <w:rsid w:val="00476F05"/>
    <w:rsid w:val="0047754E"/>
    <w:rsid w:val="004776E1"/>
    <w:rsid w:val="00477910"/>
    <w:rsid w:val="004800F4"/>
    <w:rsid w:val="004804E8"/>
    <w:rsid w:val="00480C34"/>
    <w:rsid w:val="0048113F"/>
    <w:rsid w:val="0048155C"/>
    <w:rsid w:val="00481DDC"/>
    <w:rsid w:val="00482367"/>
    <w:rsid w:val="004823CF"/>
    <w:rsid w:val="00482CB2"/>
    <w:rsid w:val="00482EE9"/>
    <w:rsid w:val="00482F5E"/>
    <w:rsid w:val="00483672"/>
    <w:rsid w:val="00483837"/>
    <w:rsid w:val="00483872"/>
    <w:rsid w:val="00483B9D"/>
    <w:rsid w:val="00483E7A"/>
    <w:rsid w:val="00484250"/>
    <w:rsid w:val="00484CBC"/>
    <w:rsid w:val="004851E4"/>
    <w:rsid w:val="004855A2"/>
    <w:rsid w:val="004856D5"/>
    <w:rsid w:val="00485D5E"/>
    <w:rsid w:val="00485DF2"/>
    <w:rsid w:val="00485E97"/>
    <w:rsid w:val="004865C4"/>
    <w:rsid w:val="00486616"/>
    <w:rsid w:val="0048686F"/>
    <w:rsid w:val="00486D16"/>
    <w:rsid w:val="00486DB0"/>
    <w:rsid w:val="00486DFE"/>
    <w:rsid w:val="00487237"/>
    <w:rsid w:val="00487C58"/>
    <w:rsid w:val="00487C75"/>
    <w:rsid w:val="00490062"/>
    <w:rsid w:val="004900EC"/>
    <w:rsid w:val="00490431"/>
    <w:rsid w:val="0049066F"/>
    <w:rsid w:val="0049083D"/>
    <w:rsid w:val="00490934"/>
    <w:rsid w:val="00490BC9"/>
    <w:rsid w:val="00490D12"/>
    <w:rsid w:val="004911F5"/>
    <w:rsid w:val="00491409"/>
    <w:rsid w:val="00491768"/>
    <w:rsid w:val="0049197D"/>
    <w:rsid w:val="004919DE"/>
    <w:rsid w:val="00491CAA"/>
    <w:rsid w:val="00491D9C"/>
    <w:rsid w:val="0049201D"/>
    <w:rsid w:val="00492237"/>
    <w:rsid w:val="00492339"/>
    <w:rsid w:val="00492B49"/>
    <w:rsid w:val="00492FB9"/>
    <w:rsid w:val="00493132"/>
    <w:rsid w:val="00493FBE"/>
    <w:rsid w:val="00494255"/>
    <w:rsid w:val="00494576"/>
    <w:rsid w:val="004948D1"/>
    <w:rsid w:val="00494CE3"/>
    <w:rsid w:val="00495023"/>
    <w:rsid w:val="00495029"/>
    <w:rsid w:val="0049505E"/>
    <w:rsid w:val="00495082"/>
    <w:rsid w:val="00495CF0"/>
    <w:rsid w:val="004961B1"/>
    <w:rsid w:val="00496833"/>
    <w:rsid w:val="00496C4B"/>
    <w:rsid w:val="00496DCB"/>
    <w:rsid w:val="00497127"/>
    <w:rsid w:val="004976CA"/>
    <w:rsid w:val="00497723"/>
    <w:rsid w:val="0049776D"/>
    <w:rsid w:val="00497CBD"/>
    <w:rsid w:val="00497D78"/>
    <w:rsid w:val="00497F18"/>
    <w:rsid w:val="00497FDD"/>
    <w:rsid w:val="004A0159"/>
    <w:rsid w:val="004A04D6"/>
    <w:rsid w:val="004A0877"/>
    <w:rsid w:val="004A0BCF"/>
    <w:rsid w:val="004A0CFE"/>
    <w:rsid w:val="004A14FE"/>
    <w:rsid w:val="004A1C66"/>
    <w:rsid w:val="004A32CF"/>
    <w:rsid w:val="004A32D8"/>
    <w:rsid w:val="004A33A9"/>
    <w:rsid w:val="004A33EF"/>
    <w:rsid w:val="004A37EC"/>
    <w:rsid w:val="004A448D"/>
    <w:rsid w:val="004A4586"/>
    <w:rsid w:val="004A46E0"/>
    <w:rsid w:val="004A4752"/>
    <w:rsid w:val="004A4938"/>
    <w:rsid w:val="004A49D6"/>
    <w:rsid w:val="004A4AC7"/>
    <w:rsid w:val="004A4F6C"/>
    <w:rsid w:val="004A53FD"/>
    <w:rsid w:val="004A5830"/>
    <w:rsid w:val="004A583C"/>
    <w:rsid w:val="004A5D09"/>
    <w:rsid w:val="004A5DF1"/>
    <w:rsid w:val="004A629D"/>
    <w:rsid w:val="004A6900"/>
    <w:rsid w:val="004A69DA"/>
    <w:rsid w:val="004A6E4A"/>
    <w:rsid w:val="004A768B"/>
    <w:rsid w:val="004A76C4"/>
    <w:rsid w:val="004B0857"/>
    <w:rsid w:val="004B0AE3"/>
    <w:rsid w:val="004B0F06"/>
    <w:rsid w:val="004B12F5"/>
    <w:rsid w:val="004B16C7"/>
    <w:rsid w:val="004B1C89"/>
    <w:rsid w:val="004B1F03"/>
    <w:rsid w:val="004B3337"/>
    <w:rsid w:val="004B3394"/>
    <w:rsid w:val="004B3766"/>
    <w:rsid w:val="004B395A"/>
    <w:rsid w:val="004B4397"/>
    <w:rsid w:val="004B4E09"/>
    <w:rsid w:val="004B52C5"/>
    <w:rsid w:val="004B52F8"/>
    <w:rsid w:val="004B53BC"/>
    <w:rsid w:val="004B5787"/>
    <w:rsid w:val="004B65B1"/>
    <w:rsid w:val="004B68EF"/>
    <w:rsid w:val="004B7199"/>
    <w:rsid w:val="004B733B"/>
    <w:rsid w:val="004B743E"/>
    <w:rsid w:val="004B7AD5"/>
    <w:rsid w:val="004C0071"/>
    <w:rsid w:val="004C0238"/>
    <w:rsid w:val="004C038B"/>
    <w:rsid w:val="004C07DD"/>
    <w:rsid w:val="004C105C"/>
    <w:rsid w:val="004C15BB"/>
    <w:rsid w:val="004C190A"/>
    <w:rsid w:val="004C19D9"/>
    <w:rsid w:val="004C23CF"/>
    <w:rsid w:val="004C2430"/>
    <w:rsid w:val="004C2794"/>
    <w:rsid w:val="004C2822"/>
    <w:rsid w:val="004C2EC6"/>
    <w:rsid w:val="004C3A19"/>
    <w:rsid w:val="004C3AAF"/>
    <w:rsid w:val="004C3F02"/>
    <w:rsid w:val="004C4625"/>
    <w:rsid w:val="004C47F8"/>
    <w:rsid w:val="004C48D8"/>
    <w:rsid w:val="004C49F4"/>
    <w:rsid w:val="004C516F"/>
    <w:rsid w:val="004C534D"/>
    <w:rsid w:val="004C5B93"/>
    <w:rsid w:val="004C5D31"/>
    <w:rsid w:val="004C677B"/>
    <w:rsid w:val="004C67E1"/>
    <w:rsid w:val="004C67EF"/>
    <w:rsid w:val="004C6D17"/>
    <w:rsid w:val="004C6D5E"/>
    <w:rsid w:val="004C7159"/>
    <w:rsid w:val="004C726A"/>
    <w:rsid w:val="004C78AD"/>
    <w:rsid w:val="004C78E8"/>
    <w:rsid w:val="004C7C52"/>
    <w:rsid w:val="004C7D0B"/>
    <w:rsid w:val="004D01BE"/>
    <w:rsid w:val="004D067E"/>
    <w:rsid w:val="004D0AC4"/>
    <w:rsid w:val="004D1166"/>
    <w:rsid w:val="004D1562"/>
    <w:rsid w:val="004D18C8"/>
    <w:rsid w:val="004D1EAD"/>
    <w:rsid w:val="004D1EBA"/>
    <w:rsid w:val="004D222F"/>
    <w:rsid w:val="004D2268"/>
    <w:rsid w:val="004D2669"/>
    <w:rsid w:val="004D2869"/>
    <w:rsid w:val="004D2A6A"/>
    <w:rsid w:val="004D2E64"/>
    <w:rsid w:val="004D2E92"/>
    <w:rsid w:val="004D304C"/>
    <w:rsid w:val="004D3143"/>
    <w:rsid w:val="004D367E"/>
    <w:rsid w:val="004D3BD0"/>
    <w:rsid w:val="004D40EB"/>
    <w:rsid w:val="004D454F"/>
    <w:rsid w:val="004D4578"/>
    <w:rsid w:val="004D463C"/>
    <w:rsid w:val="004D4971"/>
    <w:rsid w:val="004D4AA1"/>
    <w:rsid w:val="004D4E11"/>
    <w:rsid w:val="004D4E9E"/>
    <w:rsid w:val="004D5920"/>
    <w:rsid w:val="004D5D1F"/>
    <w:rsid w:val="004D5D2A"/>
    <w:rsid w:val="004D5EA0"/>
    <w:rsid w:val="004D673F"/>
    <w:rsid w:val="004D6D0A"/>
    <w:rsid w:val="004D6E9B"/>
    <w:rsid w:val="004D734A"/>
    <w:rsid w:val="004D7B99"/>
    <w:rsid w:val="004D7EF4"/>
    <w:rsid w:val="004E028C"/>
    <w:rsid w:val="004E0491"/>
    <w:rsid w:val="004E07F8"/>
    <w:rsid w:val="004E0A47"/>
    <w:rsid w:val="004E10F3"/>
    <w:rsid w:val="004E13C7"/>
    <w:rsid w:val="004E1893"/>
    <w:rsid w:val="004E18FD"/>
    <w:rsid w:val="004E19E9"/>
    <w:rsid w:val="004E1D6A"/>
    <w:rsid w:val="004E261E"/>
    <w:rsid w:val="004E2726"/>
    <w:rsid w:val="004E284C"/>
    <w:rsid w:val="004E2CED"/>
    <w:rsid w:val="004E2FC0"/>
    <w:rsid w:val="004E314A"/>
    <w:rsid w:val="004E3C23"/>
    <w:rsid w:val="004E3C2F"/>
    <w:rsid w:val="004E3C7E"/>
    <w:rsid w:val="004E41D2"/>
    <w:rsid w:val="004E4414"/>
    <w:rsid w:val="004E462C"/>
    <w:rsid w:val="004E47E7"/>
    <w:rsid w:val="004E4A22"/>
    <w:rsid w:val="004E4A34"/>
    <w:rsid w:val="004E4DD3"/>
    <w:rsid w:val="004E4E2C"/>
    <w:rsid w:val="004E5309"/>
    <w:rsid w:val="004E530F"/>
    <w:rsid w:val="004E5443"/>
    <w:rsid w:val="004E5AF3"/>
    <w:rsid w:val="004E5EA7"/>
    <w:rsid w:val="004E632D"/>
    <w:rsid w:val="004E65AA"/>
    <w:rsid w:val="004E6751"/>
    <w:rsid w:val="004E69E9"/>
    <w:rsid w:val="004E6E6D"/>
    <w:rsid w:val="004E6F25"/>
    <w:rsid w:val="004E7075"/>
    <w:rsid w:val="004E70C1"/>
    <w:rsid w:val="004E769B"/>
    <w:rsid w:val="004E7AA8"/>
    <w:rsid w:val="004F00AF"/>
    <w:rsid w:val="004F0EAF"/>
    <w:rsid w:val="004F15D8"/>
    <w:rsid w:val="004F1BF1"/>
    <w:rsid w:val="004F1CBB"/>
    <w:rsid w:val="004F1ECF"/>
    <w:rsid w:val="004F2A06"/>
    <w:rsid w:val="004F2CDB"/>
    <w:rsid w:val="004F2E20"/>
    <w:rsid w:val="004F314F"/>
    <w:rsid w:val="004F35E6"/>
    <w:rsid w:val="004F36E2"/>
    <w:rsid w:val="004F3DB5"/>
    <w:rsid w:val="004F3E19"/>
    <w:rsid w:val="004F427F"/>
    <w:rsid w:val="004F42EE"/>
    <w:rsid w:val="004F469D"/>
    <w:rsid w:val="004F46A3"/>
    <w:rsid w:val="004F4B42"/>
    <w:rsid w:val="004F4CEF"/>
    <w:rsid w:val="004F53FB"/>
    <w:rsid w:val="004F56D3"/>
    <w:rsid w:val="004F590F"/>
    <w:rsid w:val="004F5B6F"/>
    <w:rsid w:val="004F5CF3"/>
    <w:rsid w:val="004F5DC9"/>
    <w:rsid w:val="004F5E44"/>
    <w:rsid w:val="004F63BD"/>
    <w:rsid w:val="004F68B8"/>
    <w:rsid w:val="004F6C45"/>
    <w:rsid w:val="004F736A"/>
    <w:rsid w:val="004F740F"/>
    <w:rsid w:val="004F7627"/>
    <w:rsid w:val="004F7B85"/>
    <w:rsid w:val="004F7BD2"/>
    <w:rsid w:val="004F7EE6"/>
    <w:rsid w:val="00500182"/>
    <w:rsid w:val="005001BE"/>
    <w:rsid w:val="0050032E"/>
    <w:rsid w:val="00500E8A"/>
    <w:rsid w:val="00501C09"/>
    <w:rsid w:val="0050256B"/>
    <w:rsid w:val="00502B60"/>
    <w:rsid w:val="00502D35"/>
    <w:rsid w:val="005032A2"/>
    <w:rsid w:val="00503567"/>
    <w:rsid w:val="005036DA"/>
    <w:rsid w:val="00503BB7"/>
    <w:rsid w:val="00503F9E"/>
    <w:rsid w:val="00504034"/>
    <w:rsid w:val="005045B6"/>
    <w:rsid w:val="005048F4"/>
    <w:rsid w:val="00504CC5"/>
    <w:rsid w:val="005052AB"/>
    <w:rsid w:val="00505864"/>
    <w:rsid w:val="00505C4C"/>
    <w:rsid w:val="00505E34"/>
    <w:rsid w:val="005060C0"/>
    <w:rsid w:val="00506180"/>
    <w:rsid w:val="005061F8"/>
    <w:rsid w:val="00506406"/>
    <w:rsid w:val="005069EF"/>
    <w:rsid w:val="00506B0B"/>
    <w:rsid w:val="005073BA"/>
    <w:rsid w:val="00507847"/>
    <w:rsid w:val="00507910"/>
    <w:rsid w:val="00507AB9"/>
    <w:rsid w:val="00507C7C"/>
    <w:rsid w:val="00507DE3"/>
    <w:rsid w:val="00507ED9"/>
    <w:rsid w:val="00507FC4"/>
    <w:rsid w:val="005105D9"/>
    <w:rsid w:val="005112BD"/>
    <w:rsid w:val="00511C05"/>
    <w:rsid w:val="00511E20"/>
    <w:rsid w:val="00511F7E"/>
    <w:rsid w:val="0051253F"/>
    <w:rsid w:val="005128FB"/>
    <w:rsid w:val="005133F5"/>
    <w:rsid w:val="005134E6"/>
    <w:rsid w:val="005144BF"/>
    <w:rsid w:val="00514840"/>
    <w:rsid w:val="00514B5B"/>
    <w:rsid w:val="005156D1"/>
    <w:rsid w:val="00515AAD"/>
    <w:rsid w:val="00515CB6"/>
    <w:rsid w:val="0051660D"/>
    <w:rsid w:val="00516A01"/>
    <w:rsid w:val="00516BE5"/>
    <w:rsid w:val="00516C43"/>
    <w:rsid w:val="00516DFE"/>
    <w:rsid w:val="00517089"/>
    <w:rsid w:val="0051734E"/>
    <w:rsid w:val="00517DE6"/>
    <w:rsid w:val="005201B3"/>
    <w:rsid w:val="005201BD"/>
    <w:rsid w:val="0052029F"/>
    <w:rsid w:val="005203D0"/>
    <w:rsid w:val="0052073E"/>
    <w:rsid w:val="0052074A"/>
    <w:rsid w:val="00520825"/>
    <w:rsid w:val="00520B55"/>
    <w:rsid w:val="00520CAC"/>
    <w:rsid w:val="00520CBD"/>
    <w:rsid w:val="00520E7D"/>
    <w:rsid w:val="005210E9"/>
    <w:rsid w:val="0052146A"/>
    <w:rsid w:val="005216F2"/>
    <w:rsid w:val="005218F3"/>
    <w:rsid w:val="00521D0B"/>
    <w:rsid w:val="00521FFF"/>
    <w:rsid w:val="0052217D"/>
    <w:rsid w:val="00522182"/>
    <w:rsid w:val="0052263D"/>
    <w:rsid w:val="00522862"/>
    <w:rsid w:val="00522B7F"/>
    <w:rsid w:val="0052314E"/>
    <w:rsid w:val="005238D2"/>
    <w:rsid w:val="00523B24"/>
    <w:rsid w:val="00523D19"/>
    <w:rsid w:val="005240BC"/>
    <w:rsid w:val="005240D7"/>
    <w:rsid w:val="0052453A"/>
    <w:rsid w:val="00524628"/>
    <w:rsid w:val="0052466C"/>
    <w:rsid w:val="00524685"/>
    <w:rsid w:val="00524F37"/>
    <w:rsid w:val="00525219"/>
    <w:rsid w:val="005252D2"/>
    <w:rsid w:val="00525D88"/>
    <w:rsid w:val="00526223"/>
    <w:rsid w:val="00526244"/>
    <w:rsid w:val="00526992"/>
    <w:rsid w:val="0052758A"/>
    <w:rsid w:val="00527828"/>
    <w:rsid w:val="00527D1A"/>
    <w:rsid w:val="005300EA"/>
    <w:rsid w:val="0053013F"/>
    <w:rsid w:val="005301E5"/>
    <w:rsid w:val="00530357"/>
    <w:rsid w:val="00530F4C"/>
    <w:rsid w:val="00532171"/>
    <w:rsid w:val="00532CAE"/>
    <w:rsid w:val="00533133"/>
    <w:rsid w:val="0053336F"/>
    <w:rsid w:val="00533556"/>
    <w:rsid w:val="00533A20"/>
    <w:rsid w:val="00533A42"/>
    <w:rsid w:val="00534134"/>
    <w:rsid w:val="005344EB"/>
    <w:rsid w:val="005346D2"/>
    <w:rsid w:val="0053470C"/>
    <w:rsid w:val="005349CE"/>
    <w:rsid w:val="00534A76"/>
    <w:rsid w:val="00534FF8"/>
    <w:rsid w:val="00535AEF"/>
    <w:rsid w:val="00536975"/>
    <w:rsid w:val="00536E3D"/>
    <w:rsid w:val="005372C3"/>
    <w:rsid w:val="0053765E"/>
    <w:rsid w:val="00537B31"/>
    <w:rsid w:val="00537E8E"/>
    <w:rsid w:val="00540445"/>
    <w:rsid w:val="00540AF3"/>
    <w:rsid w:val="005410BD"/>
    <w:rsid w:val="005413CE"/>
    <w:rsid w:val="00541A28"/>
    <w:rsid w:val="00541A8A"/>
    <w:rsid w:val="00541AB3"/>
    <w:rsid w:val="00542187"/>
    <w:rsid w:val="005422D6"/>
    <w:rsid w:val="00542344"/>
    <w:rsid w:val="00542A89"/>
    <w:rsid w:val="00542CF9"/>
    <w:rsid w:val="00542D24"/>
    <w:rsid w:val="0054354F"/>
    <w:rsid w:val="005438C4"/>
    <w:rsid w:val="00543996"/>
    <w:rsid w:val="00543AAD"/>
    <w:rsid w:val="0054415D"/>
    <w:rsid w:val="005445E1"/>
    <w:rsid w:val="005448CA"/>
    <w:rsid w:val="00544A43"/>
    <w:rsid w:val="005454E0"/>
    <w:rsid w:val="00545CE3"/>
    <w:rsid w:val="0054652A"/>
    <w:rsid w:val="005466F2"/>
    <w:rsid w:val="00546C9C"/>
    <w:rsid w:val="00546DDF"/>
    <w:rsid w:val="00546F56"/>
    <w:rsid w:val="00547167"/>
    <w:rsid w:val="00547188"/>
    <w:rsid w:val="005471D5"/>
    <w:rsid w:val="0054740D"/>
    <w:rsid w:val="0054741F"/>
    <w:rsid w:val="00547E0C"/>
    <w:rsid w:val="005500DD"/>
    <w:rsid w:val="005501B8"/>
    <w:rsid w:val="00550362"/>
    <w:rsid w:val="00550AEF"/>
    <w:rsid w:val="00550B2D"/>
    <w:rsid w:val="00550BE4"/>
    <w:rsid w:val="00550C0C"/>
    <w:rsid w:val="00550D21"/>
    <w:rsid w:val="00550FEA"/>
    <w:rsid w:val="0055114A"/>
    <w:rsid w:val="00551739"/>
    <w:rsid w:val="0055176A"/>
    <w:rsid w:val="00551B1B"/>
    <w:rsid w:val="00551E86"/>
    <w:rsid w:val="00551EF9"/>
    <w:rsid w:val="00551FB0"/>
    <w:rsid w:val="00551FCE"/>
    <w:rsid w:val="005525C4"/>
    <w:rsid w:val="0055269F"/>
    <w:rsid w:val="00552A72"/>
    <w:rsid w:val="00552C1C"/>
    <w:rsid w:val="00552F32"/>
    <w:rsid w:val="00552FAB"/>
    <w:rsid w:val="005539E4"/>
    <w:rsid w:val="00553F8F"/>
    <w:rsid w:val="00554268"/>
    <w:rsid w:val="00554797"/>
    <w:rsid w:val="005549F6"/>
    <w:rsid w:val="00554DB9"/>
    <w:rsid w:val="00554F34"/>
    <w:rsid w:val="00555263"/>
    <w:rsid w:val="00555395"/>
    <w:rsid w:val="00555453"/>
    <w:rsid w:val="0055545F"/>
    <w:rsid w:val="00555639"/>
    <w:rsid w:val="00555DE9"/>
    <w:rsid w:val="00556418"/>
    <w:rsid w:val="00556C70"/>
    <w:rsid w:val="00556DFB"/>
    <w:rsid w:val="00557024"/>
    <w:rsid w:val="0055705A"/>
    <w:rsid w:val="005571C3"/>
    <w:rsid w:val="00557B12"/>
    <w:rsid w:val="00557BF8"/>
    <w:rsid w:val="00560361"/>
    <w:rsid w:val="005612EF"/>
    <w:rsid w:val="005617A4"/>
    <w:rsid w:val="005619B8"/>
    <w:rsid w:val="005622DB"/>
    <w:rsid w:val="0056232D"/>
    <w:rsid w:val="00562F3D"/>
    <w:rsid w:val="00563AE3"/>
    <w:rsid w:val="00563CD9"/>
    <w:rsid w:val="00563D58"/>
    <w:rsid w:val="005640EA"/>
    <w:rsid w:val="0056416C"/>
    <w:rsid w:val="005641ED"/>
    <w:rsid w:val="00564339"/>
    <w:rsid w:val="0056498E"/>
    <w:rsid w:val="00564DC2"/>
    <w:rsid w:val="00564E90"/>
    <w:rsid w:val="00564F33"/>
    <w:rsid w:val="0056563E"/>
    <w:rsid w:val="0056591F"/>
    <w:rsid w:val="00565C48"/>
    <w:rsid w:val="00565E0C"/>
    <w:rsid w:val="00565E64"/>
    <w:rsid w:val="005662DC"/>
    <w:rsid w:val="005662E4"/>
    <w:rsid w:val="005665B3"/>
    <w:rsid w:val="00566629"/>
    <w:rsid w:val="00566939"/>
    <w:rsid w:val="00566944"/>
    <w:rsid w:val="00566B26"/>
    <w:rsid w:val="0056767C"/>
    <w:rsid w:val="00567902"/>
    <w:rsid w:val="00567A81"/>
    <w:rsid w:val="00567E7F"/>
    <w:rsid w:val="00567F1F"/>
    <w:rsid w:val="00570766"/>
    <w:rsid w:val="00570AE7"/>
    <w:rsid w:val="005711B2"/>
    <w:rsid w:val="00571434"/>
    <w:rsid w:val="00571499"/>
    <w:rsid w:val="005719F4"/>
    <w:rsid w:val="00571C5B"/>
    <w:rsid w:val="00571D6F"/>
    <w:rsid w:val="005728BE"/>
    <w:rsid w:val="00572CC5"/>
    <w:rsid w:val="00572CC8"/>
    <w:rsid w:val="00572F26"/>
    <w:rsid w:val="00572F27"/>
    <w:rsid w:val="00573594"/>
    <w:rsid w:val="00574028"/>
    <w:rsid w:val="00574135"/>
    <w:rsid w:val="00574498"/>
    <w:rsid w:val="00574625"/>
    <w:rsid w:val="0057463A"/>
    <w:rsid w:val="0057479B"/>
    <w:rsid w:val="00574B92"/>
    <w:rsid w:val="00574DF6"/>
    <w:rsid w:val="00575CCC"/>
    <w:rsid w:val="00575D87"/>
    <w:rsid w:val="0057691D"/>
    <w:rsid w:val="005769AF"/>
    <w:rsid w:val="00576AF1"/>
    <w:rsid w:val="005774C5"/>
    <w:rsid w:val="00580060"/>
    <w:rsid w:val="00580691"/>
    <w:rsid w:val="005806BE"/>
    <w:rsid w:val="0058089D"/>
    <w:rsid w:val="00580D47"/>
    <w:rsid w:val="005817D6"/>
    <w:rsid w:val="005819A3"/>
    <w:rsid w:val="00581FD8"/>
    <w:rsid w:val="00582317"/>
    <w:rsid w:val="00582586"/>
    <w:rsid w:val="0058268C"/>
    <w:rsid w:val="00582861"/>
    <w:rsid w:val="005828FD"/>
    <w:rsid w:val="00582A69"/>
    <w:rsid w:val="00582C6F"/>
    <w:rsid w:val="005833FF"/>
    <w:rsid w:val="00583409"/>
    <w:rsid w:val="00584636"/>
    <w:rsid w:val="005848C5"/>
    <w:rsid w:val="00584EAF"/>
    <w:rsid w:val="005852AA"/>
    <w:rsid w:val="00585977"/>
    <w:rsid w:val="00585CAC"/>
    <w:rsid w:val="005861B6"/>
    <w:rsid w:val="00586495"/>
    <w:rsid w:val="0058657A"/>
    <w:rsid w:val="00586623"/>
    <w:rsid w:val="005869AD"/>
    <w:rsid w:val="00586DDF"/>
    <w:rsid w:val="005876E2"/>
    <w:rsid w:val="005878F9"/>
    <w:rsid w:val="00587AA8"/>
    <w:rsid w:val="00587D39"/>
    <w:rsid w:val="00587DB5"/>
    <w:rsid w:val="00587E54"/>
    <w:rsid w:val="005900F4"/>
    <w:rsid w:val="00590453"/>
    <w:rsid w:val="005909B7"/>
    <w:rsid w:val="00590B50"/>
    <w:rsid w:val="00590C93"/>
    <w:rsid w:val="00590D57"/>
    <w:rsid w:val="00590E99"/>
    <w:rsid w:val="0059104C"/>
    <w:rsid w:val="005912E6"/>
    <w:rsid w:val="005921BC"/>
    <w:rsid w:val="00592227"/>
    <w:rsid w:val="00592FBC"/>
    <w:rsid w:val="005931BB"/>
    <w:rsid w:val="00593434"/>
    <w:rsid w:val="0059389B"/>
    <w:rsid w:val="0059407C"/>
    <w:rsid w:val="00594423"/>
    <w:rsid w:val="005946B6"/>
    <w:rsid w:val="0059478D"/>
    <w:rsid w:val="00594791"/>
    <w:rsid w:val="00594C14"/>
    <w:rsid w:val="00594EBA"/>
    <w:rsid w:val="00594F1E"/>
    <w:rsid w:val="00595D0B"/>
    <w:rsid w:val="00595F78"/>
    <w:rsid w:val="00596DB1"/>
    <w:rsid w:val="0059756C"/>
    <w:rsid w:val="00597575"/>
    <w:rsid w:val="005975FB"/>
    <w:rsid w:val="00597B68"/>
    <w:rsid w:val="00597B97"/>
    <w:rsid w:val="005A0CAF"/>
    <w:rsid w:val="005A1566"/>
    <w:rsid w:val="005A1C44"/>
    <w:rsid w:val="005A1EE0"/>
    <w:rsid w:val="005A1F46"/>
    <w:rsid w:val="005A2043"/>
    <w:rsid w:val="005A2341"/>
    <w:rsid w:val="005A2B5F"/>
    <w:rsid w:val="005A3002"/>
    <w:rsid w:val="005A344E"/>
    <w:rsid w:val="005A3CDF"/>
    <w:rsid w:val="005A41DD"/>
    <w:rsid w:val="005A41EC"/>
    <w:rsid w:val="005A42C5"/>
    <w:rsid w:val="005A453D"/>
    <w:rsid w:val="005A4556"/>
    <w:rsid w:val="005A4788"/>
    <w:rsid w:val="005A4B64"/>
    <w:rsid w:val="005A4BD7"/>
    <w:rsid w:val="005A4C0D"/>
    <w:rsid w:val="005A50C6"/>
    <w:rsid w:val="005A5614"/>
    <w:rsid w:val="005A56B0"/>
    <w:rsid w:val="005A5776"/>
    <w:rsid w:val="005A58CA"/>
    <w:rsid w:val="005A5988"/>
    <w:rsid w:val="005A5A0E"/>
    <w:rsid w:val="005A5AD9"/>
    <w:rsid w:val="005A5D44"/>
    <w:rsid w:val="005A6173"/>
    <w:rsid w:val="005A653C"/>
    <w:rsid w:val="005A6606"/>
    <w:rsid w:val="005A74F5"/>
    <w:rsid w:val="005A7703"/>
    <w:rsid w:val="005A7755"/>
    <w:rsid w:val="005A7788"/>
    <w:rsid w:val="005A788D"/>
    <w:rsid w:val="005A79AC"/>
    <w:rsid w:val="005A7A25"/>
    <w:rsid w:val="005B0142"/>
    <w:rsid w:val="005B01CC"/>
    <w:rsid w:val="005B02C4"/>
    <w:rsid w:val="005B0DDA"/>
    <w:rsid w:val="005B0E2F"/>
    <w:rsid w:val="005B0E86"/>
    <w:rsid w:val="005B0EB7"/>
    <w:rsid w:val="005B14D1"/>
    <w:rsid w:val="005B1A45"/>
    <w:rsid w:val="005B1ACF"/>
    <w:rsid w:val="005B1B8B"/>
    <w:rsid w:val="005B1F1A"/>
    <w:rsid w:val="005B1F84"/>
    <w:rsid w:val="005B2063"/>
    <w:rsid w:val="005B2149"/>
    <w:rsid w:val="005B2B42"/>
    <w:rsid w:val="005B2C4A"/>
    <w:rsid w:val="005B2F36"/>
    <w:rsid w:val="005B30E3"/>
    <w:rsid w:val="005B33D6"/>
    <w:rsid w:val="005B364B"/>
    <w:rsid w:val="005B37A7"/>
    <w:rsid w:val="005B38D3"/>
    <w:rsid w:val="005B3BFB"/>
    <w:rsid w:val="005B3D40"/>
    <w:rsid w:val="005B48ED"/>
    <w:rsid w:val="005B4A8D"/>
    <w:rsid w:val="005B518F"/>
    <w:rsid w:val="005B536B"/>
    <w:rsid w:val="005B55D7"/>
    <w:rsid w:val="005B59A8"/>
    <w:rsid w:val="005B5D2B"/>
    <w:rsid w:val="005B632A"/>
    <w:rsid w:val="005B633A"/>
    <w:rsid w:val="005B63AF"/>
    <w:rsid w:val="005B63B4"/>
    <w:rsid w:val="005B65E8"/>
    <w:rsid w:val="005B69B5"/>
    <w:rsid w:val="005B729A"/>
    <w:rsid w:val="005B745B"/>
    <w:rsid w:val="005B78D2"/>
    <w:rsid w:val="005B7B8F"/>
    <w:rsid w:val="005B7DDD"/>
    <w:rsid w:val="005C0897"/>
    <w:rsid w:val="005C1168"/>
    <w:rsid w:val="005C15B0"/>
    <w:rsid w:val="005C18B9"/>
    <w:rsid w:val="005C2458"/>
    <w:rsid w:val="005C2936"/>
    <w:rsid w:val="005C2C7F"/>
    <w:rsid w:val="005C306C"/>
    <w:rsid w:val="005C3070"/>
    <w:rsid w:val="005C3395"/>
    <w:rsid w:val="005C3559"/>
    <w:rsid w:val="005C3AD7"/>
    <w:rsid w:val="005C3BB7"/>
    <w:rsid w:val="005C44B4"/>
    <w:rsid w:val="005C468D"/>
    <w:rsid w:val="005C4836"/>
    <w:rsid w:val="005C4B15"/>
    <w:rsid w:val="005C4E92"/>
    <w:rsid w:val="005C500D"/>
    <w:rsid w:val="005C5242"/>
    <w:rsid w:val="005C5346"/>
    <w:rsid w:val="005C54BB"/>
    <w:rsid w:val="005C5D0D"/>
    <w:rsid w:val="005C5D27"/>
    <w:rsid w:val="005C608D"/>
    <w:rsid w:val="005C63E8"/>
    <w:rsid w:val="005C6CF0"/>
    <w:rsid w:val="005C74AA"/>
    <w:rsid w:val="005C74DE"/>
    <w:rsid w:val="005C7642"/>
    <w:rsid w:val="005C7A8B"/>
    <w:rsid w:val="005C7B0C"/>
    <w:rsid w:val="005C7B84"/>
    <w:rsid w:val="005C7DAF"/>
    <w:rsid w:val="005C7E66"/>
    <w:rsid w:val="005D004D"/>
    <w:rsid w:val="005D0449"/>
    <w:rsid w:val="005D05F1"/>
    <w:rsid w:val="005D14E4"/>
    <w:rsid w:val="005D15B6"/>
    <w:rsid w:val="005D193A"/>
    <w:rsid w:val="005D1FC7"/>
    <w:rsid w:val="005D22CD"/>
    <w:rsid w:val="005D3431"/>
    <w:rsid w:val="005D381A"/>
    <w:rsid w:val="005D3F9C"/>
    <w:rsid w:val="005D488F"/>
    <w:rsid w:val="005D4A6B"/>
    <w:rsid w:val="005D4BCE"/>
    <w:rsid w:val="005D5149"/>
    <w:rsid w:val="005D5350"/>
    <w:rsid w:val="005D5598"/>
    <w:rsid w:val="005D5A4B"/>
    <w:rsid w:val="005D5ADA"/>
    <w:rsid w:val="005D5B2A"/>
    <w:rsid w:val="005D5D2D"/>
    <w:rsid w:val="005D6292"/>
    <w:rsid w:val="005D62B1"/>
    <w:rsid w:val="005D67E3"/>
    <w:rsid w:val="005D6895"/>
    <w:rsid w:val="005D7379"/>
    <w:rsid w:val="005D7ACE"/>
    <w:rsid w:val="005D7CC4"/>
    <w:rsid w:val="005D7CF6"/>
    <w:rsid w:val="005D7EC5"/>
    <w:rsid w:val="005E00B0"/>
    <w:rsid w:val="005E0535"/>
    <w:rsid w:val="005E0578"/>
    <w:rsid w:val="005E0AB3"/>
    <w:rsid w:val="005E11F3"/>
    <w:rsid w:val="005E1328"/>
    <w:rsid w:val="005E14A9"/>
    <w:rsid w:val="005E18AB"/>
    <w:rsid w:val="005E1BFB"/>
    <w:rsid w:val="005E2674"/>
    <w:rsid w:val="005E2794"/>
    <w:rsid w:val="005E2E8C"/>
    <w:rsid w:val="005E3126"/>
    <w:rsid w:val="005E370F"/>
    <w:rsid w:val="005E376C"/>
    <w:rsid w:val="005E3791"/>
    <w:rsid w:val="005E387C"/>
    <w:rsid w:val="005E3956"/>
    <w:rsid w:val="005E4142"/>
    <w:rsid w:val="005E4647"/>
    <w:rsid w:val="005E49B9"/>
    <w:rsid w:val="005E4BC8"/>
    <w:rsid w:val="005E4BE3"/>
    <w:rsid w:val="005E4E0E"/>
    <w:rsid w:val="005E4E97"/>
    <w:rsid w:val="005E504C"/>
    <w:rsid w:val="005E5FA6"/>
    <w:rsid w:val="005E65EA"/>
    <w:rsid w:val="005E6DDD"/>
    <w:rsid w:val="005E709A"/>
    <w:rsid w:val="005E711B"/>
    <w:rsid w:val="005E74BD"/>
    <w:rsid w:val="005E7754"/>
    <w:rsid w:val="005E777C"/>
    <w:rsid w:val="005E7865"/>
    <w:rsid w:val="005E7C3C"/>
    <w:rsid w:val="005E7D4B"/>
    <w:rsid w:val="005F014D"/>
    <w:rsid w:val="005F02D2"/>
    <w:rsid w:val="005F0458"/>
    <w:rsid w:val="005F0BBF"/>
    <w:rsid w:val="005F10CA"/>
    <w:rsid w:val="005F181F"/>
    <w:rsid w:val="005F1AC7"/>
    <w:rsid w:val="005F2000"/>
    <w:rsid w:val="005F2213"/>
    <w:rsid w:val="005F274D"/>
    <w:rsid w:val="005F327A"/>
    <w:rsid w:val="005F344A"/>
    <w:rsid w:val="005F3812"/>
    <w:rsid w:val="005F3C0A"/>
    <w:rsid w:val="005F3EC9"/>
    <w:rsid w:val="005F412B"/>
    <w:rsid w:val="005F41BA"/>
    <w:rsid w:val="005F44CF"/>
    <w:rsid w:val="005F45DD"/>
    <w:rsid w:val="005F4D1E"/>
    <w:rsid w:val="005F5571"/>
    <w:rsid w:val="005F5A5C"/>
    <w:rsid w:val="005F5F4C"/>
    <w:rsid w:val="005F64E9"/>
    <w:rsid w:val="005F6580"/>
    <w:rsid w:val="005F6977"/>
    <w:rsid w:val="005F70FE"/>
    <w:rsid w:val="005F7962"/>
    <w:rsid w:val="0060012B"/>
    <w:rsid w:val="006002C2"/>
    <w:rsid w:val="006007B7"/>
    <w:rsid w:val="00600939"/>
    <w:rsid w:val="00600C86"/>
    <w:rsid w:val="00600EBF"/>
    <w:rsid w:val="006011C5"/>
    <w:rsid w:val="00601B41"/>
    <w:rsid w:val="0060214D"/>
    <w:rsid w:val="00602A44"/>
    <w:rsid w:val="00602A61"/>
    <w:rsid w:val="00603139"/>
    <w:rsid w:val="006031F6"/>
    <w:rsid w:val="006033B8"/>
    <w:rsid w:val="00603CAA"/>
    <w:rsid w:val="00603D75"/>
    <w:rsid w:val="00604131"/>
    <w:rsid w:val="00604710"/>
    <w:rsid w:val="006049FF"/>
    <w:rsid w:val="00604A1A"/>
    <w:rsid w:val="00604CCB"/>
    <w:rsid w:val="00605313"/>
    <w:rsid w:val="0060577F"/>
    <w:rsid w:val="00605783"/>
    <w:rsid w:val="0060665A"/>
    <w:rsid w:val="0060687F"/>
    <w:rsid w:val="006069B4"/>
    <w:rsid w:val="00607319"/>
    <w:rsid w:val="00607389"/>
    <w:rsid w:val="00607713"/>
    <w:rsid w:val="006079D5"/>
    <w:rsid w:val="00610075"/>
    <w:rsid w:val="0061008A"/>
    <w:rsid w:val="0061085C"/>
    <w:rsid w:val="00610D9D"/>
    <w:rsid w:val="00610E53"/>
    <w:rsid w:val="0061105C"/>
    <w:rsid w:val="006110CC"/>
    <w:rsid w:val="0061110F"/>
    <w:rsid w:val="0061124B"/>
    <w:rsid w:val="0061153B"/>
    <w:rsid w:val="00611607"/>
    <w:rsid w:val="006116BD"/>
    <w:rsid w:val="006119FE"/>
    <w:rsid w:val="00611E12"/>
    <w:rsid w:val="00611E53"/>
    <w:rsid w:val="00611E99"/>
    <w:rsid w:val="006120B0"/>
    <w:rsid w:val="00612609"/>
    <w:rsid w:val="00612B9B"/>
    <w:rsid w:val="00612F57"/>
    <w:rsid w:val="006132BD"/>
    <w:rsid w:val="0061333D"/>
    <w:rsid w:val="00613770"/>
    <w:rsid w:val="00613B50"/>
    <w:rsid w:val="00613EFF"/>
    <w:rsid w:val="006141AF"/>
    <w:rsid w:val="006144B6"/>
    <w:rsid w:val="0061458E"/>
    <w:rsid w:val="00614B37"/>
    <w:rsid w:val="00615190"/>
    <w:rsid w:val="006154D8"/>
    <w:rsid w:val="006154EF"/>
    <w:rsid w:val="00615693"/>
    <w:rsid w:val="00615796"/>
    <w:rsid w:val="00615F26"/>
    <w:rsid w:val="0061685A"/>
    <w:rsid w:val="00616ACC"/>
    <w:rsid w:val="006170A4"/>
    <w:rsid w:val="006176F7"/>
    <w:rsid w:val="00617865"/>
    <w:rsid w:val="00617939"/>
    <w:rsid w:val="0062088E"/>
    <w:rsid w:val="006216D1"/>
    <w:rsid w:val="0062191A"/>
    <w:rsid w:val="00621CB1"/>
    <w:rsid w:val="00621E58"/>
    <w:rsid w:val="00622180"/>
    <w:rsid w:val="00622365"/>
    <w:rsid w:val="00622475"/>
    <w:rsid w:val="006226ED"/>
    <w:rsid w:val="00622CB9"/>
    <w:rsid w:val="006237B2"/>
    <w:rsid w:val="006247A7"/>
    <w:rsid w:val="006257B2"/>
    <w:rsid w:val="00625F36"/>
    <w:rsid w:val="006265F0"/>
    <w:rsid w:val="00626E56"/>
    <w:rsid w:val="00626F24"/>
    <w:rsid w:val="00626FF0"/>
    <w:rsid w:val="00627417"/>
    <w:rsid w:val="00627561"/>
    <w:rsid w:val="00627598"/>
    <w:rsid w:val="0062778F"/>
    <w:rsid w:val="006301B1"/>
    <w:rsid w:val="0063020B"/>
    <w:rsid w:val="006302A5"/>
    <w:rsid w:val="006305CD"/>
    <w:rsid w:val="006309EE"/>
    <w:rsid w:val="00630AAF"/>
    <w:rsid w:val="00630C8C"/>
    <w:rsid w:val="0063112F"/>
    <w:rsid w:val="006312CC"/>
    <w:rsid w:val="0063142A"/>
    <w:rsid w:val="00631AB5"/>
    <w:rsid w:val="0063225D"/>
    <w:rsid w:val="00632306"/>
    <w:rsid w:val="00632AA7"/>
    <w:rsid w:val="00632BAE"/>
    <w:rsid w:val="00633099"/>
    <w:rsid w:val="0063372F"/>
    <w:rsid w:val="00633CF8"/>
    <w:rsid w:val="006342E6"/>
    <w:rsid w:val="0063451F"/>
    <w:rsid w:val="006345DD"/>
    <w:rsid w:val="0063481A"/>
    <w:rsid w:val="00634AEB"/>
    <w:rsid w:val="00634B4A"/>
    <w:rsid w:val="00634E73"/>
    <w:rsid w:val="00635A04"/>
    <w:rsid w:val="00635B0B"/>
    <w:rsid w:val="00636198"/>
    <w:rsid w:val="00636A3B"/>
    <w:rsid w:val="00636EB6"/>
    <w:rsid w:val="00636EFB"/>
    <w:rsid w:val="006370AD"/>
    <w:rsid w:val="006373F7"/>
    <w:rsid w:val="00637F70"/>
    <w:rsid w:val="00640762"/>
    <w:rsid w:val="006409E0"/>
    <w:rsid w:val="00640E3D"/>
    <w:rsid w:val="00640F7A"/>
    <w:rsid w:val="0064138E"/>
    <w:rsid w:val="00641712"/>
    <w:rsid w:val="00641C0B"/>
    <w:rsid w:val="00641E01"/>
    <w:rsid w:val="00641FD1"/>
    <w:rsid w:val="006420EE"/>
    <w:rsid w:val="0064256E"/>
    <w:rsid w:val="006425F7"/>
    <w:rsid w:val="00642869"/>
    <w:rsid w:val="00642D3E"/>
    <w:rsid w:val="00642E8E"/>
    <w:rsid w:val="00642EDC"/>
    <w:rsid w:val="00642F64"/>
    <w:rsid w:val="00643137"/>
    <w:rsid w:val="0064318D"/>
    <w:rsid w:val="0064329F"/>
    <w:rsid w:val="006437FA"/>
    <w:rsid w:val="00644899"/>
    <w:rsid w:val="00644A20"/>
    <w:rsid w:val="00644AB5"/>
    <w:rsid w:val="00644F7C"/>
    <w:rsid w:val="00645308"/>
    <w:rsid w:val="006456AA"/>
    <w:rsid w:val="006461DB"/>
    <w:rsid w:val="006464E7"/>
    <w:rsid w:val="00646827"/>
    <w:rsid w:val="00646AE6"/>
    <w:rsid w:val="00647605"/>
    <w:rsid w:val="0064760A"/>
    <w:rsid w:val="00647963"/>
    <w:rsid w:val="00647CF1"/>
    <w:rsid w:val="00647D00"/>
    <w:rsid w:val="00650033"/>
    <w:rsid w:val="00650334"/>
    <w:rsid w:val="00650645"/>
    <w:rsid w:val="00650940"/>
    <w:rsid w:val="006509F6"/>
    <w:rsid w:val="00650D37"/>
    <w:rsid w:val="00650FBA"/>
    <w:rsid w:val="00651639"/>
    <w:rsid w:val="00651B0A"/>
    <w:rsid w:val="006529B1"/>
    <w:rsid w:val="00652A1D"/>
    <w:rsid w:val="00652A80"/>
    <w:rsid w:val="00652F65"/>
    <w:rsid w:val="00653436"/>
    <w:rsid w:val="006535EE"/>
    <w:rsid w:val="0065362A"/>
    <w:rsid w:val="006540AE"/>
    <w:rsid w:val="00654B25"/>
    <w:rsid w:val="00654F31"/>
    <w:rsid w:val="00655109"/>
    <w:rsid w:val="006557AE"/>
    <w:rsid w:val="00655CDA"/>
    <w:rsid w:val="00655D31"/>
    <w:rsid w:val="006560AF"/>
    <w:rsid w:val="0065618B"/>
    <w:rsid w:val="006569F8"/>
    <w:rsid w:val="00656D08"/>
    <w:rsid w:val="006570EC"/>
    <w:rsid w:val="00657224"/>
    <w:rsid w:val="00657305"/>
    <w:rsid w:val="006600CB"/>
    <w:rsid w:val="00660265"/>
    <w:rsid w:val="006609FF"/>
    <w:rsid w:val="006614A1"/>
    <w:rsid w:val="006615D7"/>
    <w:rsid w:val="006618C8"/>
    <w:rsid w:val="00661ADD"/>
    <w:rsid w:val="0066227D"/>
    <w:rsid w:val="00662375"/>
    <w:rsid w:val="0066243A"/>
    <w:rsid w:val="00662706"/>
    <w:rsid w:val="006634B8"/>
    <w:rsid w:val="0066374B"/>
    <w:rsid w:val="0066391F"/>
    <w:rsid w:val="006639D5"/>
    <w:rsid w:val="00663A42"/>
    <w:rsid w:val="00663B27"/>
    <w:rsid w:val="00663CEB"/>
    <w:rsid w:val="00663EAC"/>
    <w:rsid w:val="006640B0"/>
    <w:rsid w:val="00664145"/>
    <w:rsid w:val="00664312"/>
    <w:rsid w:val="006648C0"/>
    <w:rsid w:val="00664A5B"/>
    <w:rsid w:val="00664F2F"/>
    <w:rsid w:val="00665003"/>
    <w:rsid w:val="00665071"/>
    <w:rsid w:val="00665306"/>
    <w:rsid w:val="00665711"/>
    <w:rsid w:val="00665B47"/>
    <w:rsid w:val="00665D98"/>
    <w:rsid w:val="00665E19"/>
    <w:rsid w:val="00665E41"/>
    <w:rsid w:val="00666391"/>
    <w:rsid w:val="006663E5"/>
    <w:rsid w:val="006672FF"/>
    <w:rsid w:val="006674B4"/>
    <w:rsid w:val="0066794D"/>
    <w:rsid w:val="00667C7B"/>
    <w:rsid w:val="00667D9D"/>
    <w:rsid w:val="006704C1"/>
    <w:rsid w:val="00670701"/>
    <w:rsid w:val="006707D0"/>
    <w:rsid w:val="0067093F"/>
    <w:rsid w:val="00670ABF"/>
    <w:rsid w:val="00670D29"/>
    <w:rsid w:val="00671024"/>
    <w:rsid w:val="0067157A"/>
    <w:rsid w:val="00671A38"/>
    <w:rsid w:val="00672BF7"/>
    <w:rsid w:val="0067361E"/>
    <w:rsid w:val="0067368E"/>
    <w:rsid w:val="0067376F"/>
    <w:rsid w:val="00673E35"/>
    <w:rsid w:val="0067426E"/>
    <w:rsid w:val="00674FDF"/>
    <w:rsid w:val="00675757"/>
    <w:rsid w:val="00676197"/>
    <w:rsid w:val="00676362"/>
    <w:rsid w:val="00676B24"/>
    <w:rsid w:val="00677028"/>
    <w:rsid w:val="00677A8D"/>
    <w:rsid w:val="00677AB1"/>
    <w:rsid w:val="00677DF6"/>
    <w:rsid w:val="006801E7"/>
    <w:rsid w:val="00680E7D"/>
    <w:rsid w:val="00680FEC"/>
    <w:rsid w:val="006811BA"/>
    <w:rsid w:val="00681F3F"/>
    <w:rsid w:val="00681F8A"/>
    <w:rsid w:val="006822F5"/>
    <w:rsid w:val="0068237C"/>
    <w:rsid w:val="00682815"/>
    <w:rsid w:val="0068287E"/>
    <w:rsid w:val="006828A5"/>
    <w:rsid w:val="00682FD0"/>
    <w:rsid w:val="00683585"/>
    <w:rsid w:val="00683C3F"/>
    <w:rsid w:val="00683C75"/>
    <w:rsid w:val="00683D23"/>
    <w:rsid w:val="00683D73"/>
    <w:rsid w:val="00683F51"/>
    <w:rsid w:val="00684161"/>
    <w:rsid w:val="00684205"/>
    <w:rsid w:val="00684395"/>
    <w:rsid w:val="00684C36"/>
    <w:rsid w:val="00684DE0"/>
    <w:rsid w:val="00684F9D"/>
    <w:rsid w:val="006852C6"/>
    <w:rsid w:val="00685EEA"/>
    <w:rsid w:val="00685F58"/>
    <w:rsid w:val="00686309"/>
    <w:rsid w:val="00686428"/>
    <w:rsid w:val="006867F2"/>
    <w:rsid w:val="00686AA6"/>
    <w:rsid w:val="00686CDB"/>
    <w:rsid w:val="00687093"/>
    <w:rsid w:val="0068728D"/>
    <w:rsid w:val="00687724"/>
    <w:rsid w:val="0068796B"/>
    <w:rsid w:val="00687B2D"/>
    <w:rsid w:val="00687B72"/>
    <w:rsid w:val="00687BCB"/>
    <w:rsid w:val="00687EFF"/>
    <w:rsid w:val="00690310"/>
    <w:rsid w:val="00690417"/>
    <w:rsid w:val="00690535"/>
    <w:rsid w:val="0069058C"/>
    <w:rsid w:val="006906C5"/>
    <w:rsid w:val="00690AB6"/>
    <w:rsid w:val="0069108B"/>
    <w:rsid w:val="006910DA"/>
    <w:rsid w:val="006913EC"/>
    <w:rsid w:val="00691FF6"/>
    <w:rsid w:val="00691FFB"/>
    <w:rsid w:val="00692350"/>
    <w:rsid w:val="006929F1"/>
    <w:rsid w:val="00692A19"/>
    <w:rsid w:val="00692E08"/>
    <w:rsid w:val="00692E31"/>
    <w:rsid w:val="00692E61"/>
    <w:rsid w:val="0069315E"/>
    <w:rsid w:val="00693218"/>
    <w:rsid w:val="00693263"/>
    <w:rsid w:val="00693632"/>
    <w:rsid w:val="00693BFD"/>
    <w:rsid w:val="00693E42"/>
    <w:rsid w:val="00694033"/>
    <w:rsid w:val="00694121"/>
    <w:rsid w:val="00694319"/>
    <w:rsid w:val="006945D4"/>
    <w:rsid w:val="00694E78"/>
    <w:rsid w:val="00695446"/>
    <w:rsid w:val="00695AE9"/>
    <w:rsid w:val="006966A7"/>
    <w:rsid w:val="006966C4"/>
    <w:rsid w:val="00696BC7"/>
    <w:rsid w:val="00696CB1"/>
    <w:rsid w:val="00696EDC"/>
    <w:rsid w:val="00697053"/>
    <w:rsid w:val="00697DFD"/>
    <w:rsid w:val="006A0A6C"/>
    <w:rsid w:val="006A0AD2"/>
    <w:rsid w:val="006A0C51"/>
    <w:rsid w:val="006A0C96"/>
    <w:rsid w:val="006A0EE0"/>
    <w:rsid w:val="006A14EF"/>
    <w:rsid w:val="006A1A73"/>
    <w:rsid w:val="006A1B55"/>
    <w:rsid w:val="006A2040"/>
    <w:rsid w:val="006A2182"/>
    <w:rsid w:val="006A281B"/>
    <w:rsid w:val="006A2823"/>
    <w:rsid w:val="006A2828"/>
    <w:rsid w:val="006A2A4F"/>
    <w:rsid w:val="006A2F94"/>
    <w:rsid w:val="006A2FF6"/>
    <w:rsid w:val="006A3004"/>
    <w:rsid w:val="006A304F"/>
    <w:rsid w:val="006A34B9"/>
    <w:rsid w:val="006A3643"/>
    <w:rsid w:val="006A36BF"/>
    <w:rsid w:val="006A37EE"/>
    <w:rsid w:val="006A3BA8"/>
    <w:rsid w:val="006A3DF8"/>
    <w:rsid w:val="006A4248"/>
    <w:rsid w:val="006A42DD"/>
    <w:rsid w:val="006A4633"/>
    <w:rsid w:val="006A464D"/>
    <w:rsid w:val="006A486F"/>
    <w:rsid w:val="006A493E"/>
    <w:rsid w:val="006A4997"/>
    <w:rsid w:val="006A4B1C"/>
    <w:rsid w:val="006A51F5"/>
    <w:rsid w:val="006A5315"/>
    <w:rsid w:val="006A5C8F"/>
    <w:rsid w:val="006A60FA"/>
    <w:rsid w:val="006A635C"/>
    <w:rsid w:val="006A6730"/>
    <w:rsid w:val="006A686F"/>
    <w:rsid w:val="006A68A0"/>
    <w:rsid w:val="006A6A47"/>
    <w:rsid w:val="006A6B74"/>
    <w:rsid w:val="006A6CFD"/>
    <w:rsid w:val="006A6FD5"/>
    <w:rsid w:val="006A7320"/>
    <w:rsid w:val="006A77AB"/>
    <w:rsid w:val="006A79FC"/>
    <w:rsid w:val="006A7BA3"/>
    <w:rsid w:val="006B038D"/>
    <w:rsid w:val="006B116D"/>
    <w:rsid w:val="006B11DD"/>
    <w:rsid w:val="006B151B"/>
    <w:rsid w:val="006B160C"/>
    <w:rsid w:val="006B17B3"/>
    <w:rsid w:val="006B1811"/>
    <w:rsid w:val="006B1D3F"/>
    <w:rsid w:val="006B20DE"/>
    <w:rsid w:val="006B21C6"/>
    <w:rsid w:val="006B2638"/>
    <w:rsid w:val="006B29CD"/>
    <w:rsid w:val="006B29DC"/>
    <w:rsid w:val="006B2E25"/>
    <w:rsid w:val="006B2EF9"/>
    <w:rsid w:val="006B2FDC"/>
    <w:rsid w:val="006B30E9"/>
    <w:rsid w:val="006B3394"/>
    <w:rsid w:val="006B361B"/>
    <w:rsid w:val="006B36EE"/>
    <w:rsid w:val="006B3A90"/>
    <w:rsid w:val="006B3CD6"/>
    <w:rsid w:val="006B418F"/>
    <w:rsid w:val="006B43DF"/>
    <w:rsid w:val="006B4BE5"/>
    <w:rsid w:val="006B4E05"/>
    <w:rsid w:val="006B4F81"/>
    <w:rsid w:val="006B504B"/>
    <w:rsid w:val="006B51BA"/>
    <w:rsid w:val="006B53DA"/>
    <w:rsid w:val="006B5427"/>
    <w:rsid w:val="006B5531"/>
    <w:rsid w:val="006B5EA5"/>
    <w:rsid w:val="006B643F"/>
    <w:rsid w:val="006B6A0C"/>
    <w:rsid w:val="006B6AD6"/>
    <w:rsid w:val="006B7143"/>
    <w:rsid w:val="006B77B5"/>
    <w:rsid w:val="006B7E30"/>
    <w:rsid w:val="006C056B"/>
    <w:rsid w:val="006C074B"/>
    <w:rsid w:val="006C07D5"/>
    <w:rsid w:val="006C0977"/>
    <w:rsid w:val="006C0D05"/>
    <w:rsid w:val="006C1394"/>
    <w:rsid w:val="006C1703"/>
    <w:rsid w:val="006C1704"/>
    <w:rsid w:val="006C195B"/>
    <w:rsid w:val="006C1E3B"/>
    <w:rsid w:val="006C23F2"/>
    <w:rsid w:val="006C246F"/>
    <w:rsid w:val="006C2486"/>
    <w:rsid w:val="006C2A10"/>
    <w:rsid w:val="006C2CFA"/>
    <w:rsid w:val="006C2E1E"/>
    <w:rsid w:val="006C33C1"/>
    <w:rsid w:val="006C342E"/>
    <w:rsid w:val="006C360F"/>
    <w:rsid w:val="006C3FCB"/>
    <w:rsid w:val="006C459C"/>
    <w:rsid w:val="006C51A6"/>
    <w:rsid w:val="006C5210"/>
    <w:rsid w:val="006C536F"/>
    <w:rsid w:val="006C5A37"/>
    <w:rsid w:val="006C5E2E"/>
    <w:rsid w:val="006C6279"/>
    <w:rsid w:val="006C6503"/>
    <w:rsid w:val="006C6523"/>
    <w:rsid w:val="006C666E"/>
    <w:rsid w:val="006C66B1"/>
    <w:rsid w:val="006C6A4B"/>
    <w:rsid w:val="006C6CC0"/>
    <w:rsid w:val="006C719D"/>
    <w:rsid w:val="006C7205"/>
    <w:rsid w:val="006C7311"/>
    <w:rsid w:val="006C7956"/>
    <w:rsid w:val="006C7CAD"/>
    <w:rsid w:val="006C7D4C"/>
    <w:rsid w:val="006D021F"/>
    <w:rsid w:val="006D041F"/>
    <w:rsid w:val="006D07DD"/>
    <w:rsid w:val="006D0CF6"/>
    <w:rsid w:val="006D0D3C"/>
    <w:rsid w:val="006D0EA3"/>
    <w:rsid w:val="006D1489"/>
    <w:rsid w:val="006D1643"/>
    <w:rsid w:val="006D16B6"/>
    <w:rsid w:val="006D1E35"/>
    <w:rsid w:val="006D251B"/>
    <w:rsid w:val="006D259B"/>
    <w:rsid w:val="006D26B9"/>
    <w:rsid w:val="006D2AD3"/>
    <w:rsid w:val="006D2C50"/>
    <w:rsid w:val="006D2C9D"/>
    <w:rsid w:val="006D396F"/>
    <w:rsid w:val="006D3EC5"/>
    <w:rsid w:val="006D42DF"/>
    <w:rsid w:val="006D4CFD"/>
    <w:rsid w:val="006D4E77"/>
    <w:rsid w:val="006D511B"/>
    <w:rsid w:val="006D5180"/>
    <w:rsid w:val="006D56B1"/>
    <w:rsid w:val="006D57C3"/>
    <w:rsid w:val="006D5923"/>
    <w:rsid w:val="006D594F"/>
    <w:rsid w:val="006D5B0E"/>
    <w:rsid w:val="006D5C54"/>
    <w:rsid w:val="006D5D67"/>
    <w:rsid w:val="006D6167"/>
    <w:rsid w:val="006D61D1"/>
    <w:rsid w:val="006D66AD"/>
    <w:rsid w:val="006D6BA4"/>
    <w:rsid w:val="006D6BDC"/>
    <w:rsid w:val="006D719B"/>
    <w:rsid w:val="006D7AFF"/>
    <w:rsid w:val="006E0469"/>
    <w:rsid w:val="006E04F4"/>
    <w:rsid w:val="006E0A98"/>
    <w:rsid w:val="006E0E21"/>
    <w:rsid w:val="006E0E9E"/>
    <w:rsid w:val="006E0EA2"/>
    <w:rsid w:val="006E0F13"/>
    <w:rsid w:val="006E18D0"/>
    <w:rsid w:val="006E19BB"/>
    <w:rsid w:val="006E2118"/>
    <w:rsid w:val="006E2608"/>
    <w:rsid w:val="006E2748"/>
    <w:rsid w:val="006E28B8"/>
    <w:rsid w:val="006E2CCC"/>
    <w:rsid w:val="006E2E15"/>
    <w:rsid w:val="006E2ED6"/>
    <w:rsid w:val="006E2F3F"/>
    <w:rsid w:val="006E2FE6"/>
    <w:rsid w:val="006E32B2"/>
    <w:rsid w:val="006E387D"/>
    <w:rsid w:val="006E389D"/>
    <w:rsid w:val="006E3C56"/>
    <w:rsid w:val="006E3E1D"/>
    <w:rsid w:val="006E3FC6"/>
    <w:rsid w:val="006E4B05"/>
    <w:rsid w:val="006E4FA8"/>
    <w:rsid w:val="006E5294"/>
    <w:rsid w:val="006E52FF"/>
    <w:rsid w:val="006E5860"/>
    <w:rsid w:val="006E5A83"/>
    <w:rsid w:val="006E5B66"/>
    <w:rsid w:val="006E620C"/>
    <w:rsid w:val="006E6751"/>
    <w:rsid w:val="006E6818"/>
    <w:rsid w:val="006E6C1B"/>
    <w:rsid w:val="006E6D36"/>
    <w:rsid w:val="006E71E9"/>
    <w:rsid w:val="006E7516"/>
    <w:rsid w:val="006E7975"/>
    <w:rsid w:val="006E7C46"/>
    <w:rsid w:val="006F01F0"/>
    <w:rsid w:val="006F0391"/>
    <w:rsid w:val="006F0540"/>
    <w:rsid w:val="006F09F0"/>
    <w:rsid w:val="006F0F87"/>
    <w:rsid w:val="006F101D"/>
    <w:rsid w:val="006F13D5"/>
    <w:rsid w:val="006F15C2"/>
    <w:rsid w:val="006F19F7"/>
    <w:rsid w:val="006F1A4B"/>
    <w:rsid w:val="006F1A53"/>
    <w:rsid w:val="006F1B1F"/>
    <w:rsid w:val="006F1CF8"/>
    <w:rsid w:val="006F1E73"/>
    <w:rsid w:val="006F2115"/>
    <w:rsid w:val="006F21C0"/>
    <w:rsid w:val="006F2241"/>
    <w:rsid w:val="006F2907"/>
    <w:rsid w:val="006F2E61"/>
    <w:rsid w:val="006F32BF"/>
    <w:rsid w:val="006F3311"/>
    <w:rsid w:val="006F3645"/>
    <w:rsid w:val="006F4981"/>
    <w:rsid w:val="006F529C"/>
    <w:rsid w:val="006F57E8"/>
    <w:rsid w:val="006F68FD"/>
    <w:rsid w:val="006F6DA4"/>
    <w:rsid w:val="006F715C"/>
    <w:rsid w:val="006F7670"/>
    <w:rsid w:val="006F77A0"/>
    <w:rsid w:val="006F7AB9"/>
    <w:rsid w:val="006F7B67"/>
    <w:rsid w:val="006F7C61"/>
    <w:rsid w:val="006F7DB4"/>
    <w:rsid w:val="006F7E11"/>
    <w:rsid w:val="006F7F85"/>
    <w:rsid w:val="00700203"/>
    <w:rsid w:val="00700438"/>
    <w:rsid w:val="00700A9A"/>
    <w:rsid w:val="00701914"/>
    <w:rsid w:val="00701950"/>
    <w:rsid w:val="0070222A"/>
    <w:rsid w:val="007026CD"/>
    <w:rsid w:val="00702A4E"/>
    <w:rsid w:val="00702F1B"/>
    <w:rsid w:val="00703BD9"/>
    <w:rsid w:val="00703CF8"/>
    <w:rsid w:val="00703D9E"/>
    <w:rsid w:val="00703FAB"/>
    <w:rsid w:val="007049D6"/>
    <w:rsid w:val="00705051"/>
    <w:rsid w:val="00705263"/>
    <w:rsid w:val="00705265"/>
    <w:rsid w:val="007052B6"/>
    <w:rsid w:val="00705345"/>
    <w:rsid w:val="007055F0"/>
    <w:rsid w:val="00706106"/>
    <w:rsid w:val="0070636A"/>
    <w:rsid w:val="0070662D"/>
    <w:rsid w:val="007066C0"/>
    <w:rsid w:val="007067C8"/>
    <w:rsid w:val="00706872"/>
    <w:rsid w:val="00706A17"/>
    <w:rsid w:val="00706A5E"/>
    <w:rsid w:val="00706C34"/>
    <w:rsid w:val="00707005"/>
    <w:rsid w:val="00707072"/>
    <w:rsid w:val="00707A6F"/>
    <w:rsid w:val="00710643"/>
    <w:rsid w:val="0071086C"/>
    <w:rsid w:val="007112DE"/>
    <w:rsid w:val="0071194A"/>
    <w:rsid w:val="007119A3"/>
    <w:rsid w:val="00711E3C"/>
    <w:rsid w:val="00711F08"/>
    <w:rsid w:val="00711F23"/>
    <w:rsid w:val="007122E1"/>
    <w:rsid w:val="007125CB"/>
    <w:rsid w:val="007125EA"/>
    <w:rsid w:val="0071264F"/>
    <w:rsid w:val="007128DA"/>
    <w:rsid w:val="00712AEA"/>
    <w:rsid w:val="00712B86"/>
    <w:rsid w:val="00712BC7"/>
    <w:rsid w:val="00712EA2"/>
    <w:rsid w:val="00713707"/>
    <w:rsid w:val="00713A4A"/>
    <w:rsid w:val="00713A58"/>
    <w:rsid w:val="00713BB6"/>
    <w:rsid w:val="00714429"/>
    <w:rsid w:val="007146F5"/>
    <w:rsid w:val="007147C8"/>
    <w:rsid w:val="007148DA"/>
    <w:rsid w:val="00714B27"/>
    <w:rsid w:val="00714B2E"/>
    <w:rsid w:val="00714EDB"/>
    <w:rsid w:val="00714F9C"/>
    <w:rsid w:val="00715723"/>
    <w:rsid w:val="0071681E"/>
    <w:rsid w:val="00716CDD"/>
    <w:rsid w:val="0071720E"/>
    <w:rsid w:val="00717B7E"/>
    <w:rsid w:val="00717C91"/>
    <w:rsid w:val="00717D7A"/>
    <w:rsid w:val="00717DC9"/>
    <w:rsid w:val="00717E3B"/>
    <w:rsid w:val="0072043F"/>
    <w:rsid w:val="00720F81"/>
    <w:rsid w:val="00721DD8"/>
    <w:rsid w:val="00722057"/>
    <w:rsid w:val="00722073"/>
    <w:rsid w:val="00722A69"/>
    <w:rsid w:val="00722BC9"/>
    <w:rsid w:val="00722CBE"/>
    <w:rsid w:val="00722EAD"/>
    <w:rsid w:val="00723127"/>
    <w:rsid w:val="0072313D"/>
    <w:rsid w:val="0072362B"/>
    <w:rsid w:val="0072471C"/>
    <w:rsid w:val="0072474B"/>
    <w:rsid w:val="00724924"/>
    <w:rsid w:val="00724AAA"/>
    <w:rsid w:val="007254C0"/>
    <w:rsid w:val="007258D1"/>
    <w:rsid w:val="007259D6"/>
    <w:rsid w:val="00726000"/>
    <w:rsid w:val="0072601A"/>
    <w:rsid w:val="00726164"/>
    <w:rsid w:val="007262B0"/>
    <w:rsid w:val="007268CC"/>
    <w:rsid w:val="00726E9B"/>
    <w:rsid w:val="0072705C"/>
    <w:rsid w:val="007270A3"/>
    <w:rsid w:val="00727368"/>
    <w:rsid w:val="007277AE"/>
    <w:rsid w:val="0072790B"/>
    <w:rsid w:val="00727DE4"/>
    <w:rsid w:val="00727EEA"/>
    <w:rsid w:val="00727F4C"/>
    <w:rsid w:val="00730760"/>
    <w:rsid w:val="00730761"/>
    <w:rsid w:val="00730931"/>
    <w:rsid w:val="00730E90"/>
    <w:rsid w:val="0073162F"/>
    <w:rsid w:val="0073183F"/>
    <w:rsid w:val="0073196F"/>
    <w:rsid w:val="00731C6B"/>
    <w:rsid w:val="00732695"/>
    <w:rsid w:val="007329F7"/>
    <w:rsid w:val="00732A11"/>
    <w:rsid w:val="00732A99"/>
    <w:rsid w:val="00732BA3"/>
    <w:rsid w:val="00732FFA"/>
    <w:rsid w:val="00733BC9"/>
    <w:rsid w:val="00733E1D"/>
    <w:rsid w:val="00734264"/>
    <w:rsid w:val="00734298"/>
    <w:rsid w:val="007346DA"/>
    <w:rsid w:val="00734B6B"/>
    <w:rsid w:val="00734E06"/>
    <w:rsid w:val="00735321"/>
    <w:rsid w:val="0073534A"/>
    <w:rsid w:val="00735665"/>
    <w:rsid w:val="00735790"/>
    <w:rsid w:val="00735A2B"/>
    <w:rsid w:val="00735CE9"/>
    <w:rsid w:val="00735FB6"/>
    <w:rsid w:val="00736315"/>
    <w:rsid w:val="007364B1"/>
    <w:rsid w:val="007365AE"/>
    <w:rsid w:val="00736827"/>
    <w:rsid w:val="00736D96"/>
    <w:rsid w:val="00737210"/>
    <w:rsid w:val="00740395"/>
    <w:rsid w:val="007403BE"/>
    <w:rsid w:val="007408BC"/>
    <w:rsid w:val="00740EC7"/>
    <w:rsid w:val="00741166"/>
    <w:rsid w:val="0074125B"/>
    <w:rsid w:val="007416B4"/>
    <w:rsid w:val="00741C5D"/>
    <w:rsid w:val="0074205E"/>
    <w:rsid w:val="00742654"/>
    <w:rsid w:val="0074290B"/>
    <w:rsid w:val="007431DD"/>
    <w:rsid w:val="007433C2"/>
    <w:rsid w:val="00743B8C"/>
    <w:rsid w:val="00743E95"/>
    <w:rsid w:val="0074464B"/>
    <w:rsid w:val="0074479B"/>
    <w:rsid w:val="007448FF"/>
    <w:rsid w:val="0074543E"/>
    <w:rsid w:val="00745B7E"/>
    <w:rsid w:val="00745D7A"/>
    <w:rsid w:val="00746196"/>
    <w:rsid w:val="007464F1"/>
    <w:rsid w:val="00746806"/>
    <w:rsid w:val="00746A1F"/>
    <w:rsid w:val="00746B03"/>
    <w:rsid w:val="00746B6C"/>
    <w:rsid w:val="00746D1C"/>
    <w:rsid w:val="00746D5C"/>
    <w:rsid w:val="0074736E"/>
    <w:rsid w:val="00747A49"/>
    <w:rsid w:val="00747F57"/>
    <w:rsid w:val="0075043F"/>
    <w:rsid w:val="00750891"/>
    <w:rsid w:val="007512A7"/>
    <w:rsid w:val="007515A8"/>
    <w:rsid w:val="00751671"/>
    <w:rsid w:val="00751DF1"/>
    <w:rsid w:val="007520CE"/>
    <w:rsid w:val="00752598"/>
    <w:rsid w:val="007525DB"/>
    <w:rsid w:val="007529FB"/>
    <w:rsid w:val="00752C5B"/>
    <w:rsid w:val="00752EFD"/>
    <w:rsid w:val="007531EA"/>
    <w:rsid w:val="0075329B"/>
    <w:rsid w:val="007535BD"/>
    <w:rsid w:val="00753B0E"/>
    <w:rsid w:val="00754552"/>
    <w:rsid w:val="00754788"/>
    <w:rsid w:val="00754D6B"/>
    <w:rsid w:val="00754F46"/>
    <w:rsid w:val="00755067"/>
    <w:rsid w:val="0075598F"/>
    <w:rsid w:val="00755A18"/>
    <w:rsid w:val="00755BE2"/>
    <w:rsid w:val="00755F14"/>
    <w:rsid w:val="007563BA"/>
    <w:rsid w:val="007563F8"/>
    <w:rsid w:val="007569A6"/>
    <w:rsid w:val="00756A16"/>
    <w:rsid w:val="007571CC"/>
    <w:rsid w:val="007578B5"/>
    <w:rsid w:val="0075790B"/>
    <w:rsid w:val="00757EFA"/>
    <w:rsid w:val="00760115"/>
    <w:rsid w:val="00760A21"/>
    <w:rsid w:val="00760B78"/>
    <w:rsid w:val="00760F8C"/>
    <w:rsid w:val="00760FC0"/>
    <w:rsid w:val="00761448"/>
    <w:rsid w:val="00761471"/>
    <w:rsid w:val="007616C7"/>
    <w:rsid w:val="00761A08"/>
    <w:rsid w:val="00761D16"/>
    <w:rsid w:val="007623BA"/>
    <w:rsid w:val="007624BF"/>
    <w:rsid w:val="0076269F"/>
    <w:rsid w:val="00762826"/>
    <w:rsid w:val="00762965"/>
    <w:rsid w:val="00762CDF"/>
    <w:rsid w:val="0076339D"/>
    <w:rsid w:val="00763961"/>
    <w:rsid w:val="00763CED"/>
    <w:rsid w:val="00763CF2"/>
    <w:rsid w:val="00764339"/>
    <w:rsid w:val="007644BB"/>
    <w:rsid w:val="0076478F"/>
    <w:rsid w:val="007647BF"/>
    <w:rsid w:val="00764BB6"/>
    <w:rsid w:val="007652FE"/>
    <w:rsid w:val="0076544A"/>
    <w:rsid w:val="00765AFD"/>
    <w:rsid w:val="00765F66"/>
    <w:rsid w:val="007660B3"/>
    <w:rsid w:val="0076619B"/>
    <w:rsid w:val="00766499"/>
    <w:rsid w:val="00766528"/>
    <w:rsid w:val="0076682A"/>
    <w:rsid w:val="00767075"/>
    <w:rsid w:val="0076788A"/>
    <w:rsid w:val="00767934"/>
    <w:rsid w:val="007700AA"/>
    <w:rsid w:val="00770458"/>
    <w:rsid w:val="0077050D"/>
    <w:rsid w:val="0077067D"/>
    <w:rsid w:val="00770A6D"/>
    <w:rsid w:val="00770D7C"/>
    <w:rsid w:val="00770DAC"/>
    <w:rsid w:val="00770FCB"/>
    <w:rsid w:val="00772AD1"/>
    <w:rsid w:val="00772B25"/>
    <w:rsid w:val="00773471"/>
    <w:rsid w:val="00773840"/>
    <w:rsid w:val="00774087"/>
    <w:rsid w:val="007744A3"/>
    <w:rsid w:val="007749FF"/>
    <w:rsid w:val="00774A38"/>
    <w:rsid w:val="007752E3"/>
    <w:rsid w:val="00775CA3"/>
    <w:rsid w:val="00775CED"/>
    <w:rsid w:val="00775E3F"/>
    <w:rsid w:val="00775F34"/>
    <w:rsid w:val="0077677E"/>
    <w:rsid w:val="00776A89"/>
    <w:rsid w:val="00776AFC"/>
    <w:rsid w:val="00777426"/>
    <w:rsid w:val="00777B52"/>
    <w:rsid w:val="00777E7E"/>
    <w:rsid w:val="00780138"/>
    <w:rsid w:val="007802F3"/>
    <w:rsid w:val="0078043A"/>
    <w:rsid w:val="00780C1E"/>
    <w:rsid w:val="00780D3C"/>
    <w:rsid w:val="00781094"/>
    <w:rsid w:val="0078134C"/>
    <w:rsid w:val="007814D5"/>
    <w:rsid w:val="00781EA9"/>
    <w:rsid w:val="0078248D"/>
    <w:rsid w:val="007826EE"/>
    <w:rsid w:val="007828B5"/>
    <w:rsid w:val="00782FB3"/>
    <w:rsid w:val="007836EF"/>
    <w:rsid w:val="00783951"/>
    <w:rsid w:val="0078408D"/>
    <w:rsid w:val="00784360"/>
    <w:rsid w:val="00784467"/>
    <w:rsid w:val="007847BF"/>
    <w:rsid w:val="00784852"/>
    <w:rsid w:val="00785118"/>
    <w:rsid w:val="00785B23"/>
    <w:rsid w:val="00785C1A"/>
    <w:rsid w:val="00785DD6"/>
    <w:rsid w:val="007864D8"/>
    <w:rsid w:val="0078661C"/>
    <w:rsid w:val="00786889"/>
    <w:rsid w:val="00786969"/>
    <w:rsid w:val="00786C1C"/>
    <w:rsid w:val="00786DCB"/>
    <w:rsid w:val="007874B6"/>
    <w:rsid w:val="00787A57"/>
    <w:rsid w:val="007901DF"/>
    <w:rsid w:val="007902EF"/>
    <w:rsid w:val="00790528"/>
    <w:rsid w:val="00790A26"/>
    <w:rsid w:val="0079137B"/>
    <w:rsid w:val="0079140C"/>
    <w:rsid w:val="00791447"/>
    <w:rsid w:val="00791C65"/>
    <w:rsid w:val="00791CC3"/>
    <w:rsid w:val="00791D4A"/>
    <w:rsid w:val="00791FE0"/>
    <w:rsid w:val="00792545"/>
    <w:rsid w:val="007925D0"/>
    <w:rsid w:val="00792CF3"/>
    <w:rsid w:val="00792D2A"/>
    <w:rsid w:val="0079335D"/>
    <w:rsid w:val="00793487"/>
    <w:rsid w:val="00793897"/>
    <w:rsid w:val="007938CC"/>
    <w:rsid w:val="00793A2A"/>
    <w:rsid w:val="00793A8D"/>
    <w:rsid w:val="00793E1F"/>
    <w:rsid w:val="00794258"/>
    <w:rsid w:val="0079487A"/>
    <w:rsid w:val="00794EF8"/>
    <w:rsid w:val="0079511B"/>
    <w:rsid w:val="007951C0"/>
    <w:rsid w:val="007956FF"/>
    <w:rsid w:val="00795719"/>
    <w:rsid w:val="00795826"/>
    <w:rsid w:val="0079595C"/>
    <w:rsid w:val="00795A23"/>
    <w:rsid w:val="00796023"/>
    <w:rsid w:val="00796A8F"/>
    <w:rsid w:val="00796C24"/>
    <w:rsid w:val="00796D4B"/>
    <w:rsid w:val="0079713B"/>
    <w:rsid w:val="00797195"/>
    <w:rsid w:val="007975F1"/>
    <w:rsid w:val="007978B4"/>
    <w:rsid w:val="0079790C"/>
    <w:rsid w:val="007A071A"/>
    <w:rsid w:val="007A07F4"/>
    <w:rsid w:val="007A114E"/>
    <w:rsid w:val="007A1153"/>
    <w:rsid w:val="007A1286"/>
    <w:rsid w:val="007A1DAB"/>
    <w:rsid w:val="007A2183"/>
    <w:rsid w:val="007A2396"/>
    <w:rsid w:val="007A2464"/>
    <w:rsid w:val="007A28C7"/>
    <w:rsid w:val="007A2934"/>
    <w:rsid w:val="007A2E63"/>
    <w:rsid w:val="007A2EF0"/>
    <w:rsid w:val="007A310D"/>
    <w:rsid w:val="007A3E0C"/>
    <w:rsid w:val="007A42B5"/>
    <w:rsid w:val="007A46B1"/>
    <w:rsid w:val="007A4D0E"/>
    <w:rsid w:val="007A540D"/>
    <w:rsid w:val="007A5809"/>
    <w:rsid w:val="007A5AB4"/>
    <w:rsid w:val="007A61E6"/>
    <w:rsid w:val="007A6B7C"/>
    <w:rsid w:val="007A6FF9"/>
    <w:rsid w:val="007A711D"/>
    <w:rsid w:val="007A7594"/>
    <w:rsid w:val="007A7624"/>
    <w:rsid w:val="007A793F"/>
    <w:rsid w:val="007B0502"/>
    <w:rsid w:val="007B0539"/>
    <w:rsid w:val="007B097E"/>
    <w:rsid w:val="007B0DD3"/>
    <w:rsid w:val="007B13B7"/>
    <w:rsid w:val="007B1682"/>
    <w:rsid w:val="007B1927"/>
    <w:rsid w:val="007B1C8D"/>
    <w:rsid w:val="007B1D1A"/>
    <w:rsid w:val="007B2079"/>
    <w:rsid w:val="007B23BB"/>
    <w:rsid w:val="007B2432"/>
    <w:rsid w:val="007B2616"/>
    <w:rsid w:val="007B291D"/>
    <w:rsid w:val="007B2D09"/>
    <w:rsid w:val="007B3157"/>
    <w:rsid w:val="007B3246"/>
    <w:rsid w:val="007B336E"/>
    <w:rsid w:val="007B3420"/>
    <w:rsid w:val="007B370F"/>
    <w:rsid w:val="007B39D6"/>
    <w:rsid w:val="007B3CE8"/>
    <w:rsid w:val="007B3D11"/>
    <w:rsid w:val="007B41D2"/>
    <w:rsid w:val="007B42F2"/>
    <w:rsid w:val="007B4805"/>
    <w:rsid w:val="007B4B26"/>
    <w:rsid w:val="007B4BF6"/>
    <w:rsid w:val="007B57F6"/>
    <w:rsid w:val="007B61C4"/>
    <w:rsid w:val="007B66C5"/>
    <w:rsid w:val="007B69EA"/>
    <w:rsid w:val="007B6C12"/>
    <w:rsid w:val="007B6CF9"/>
    <w:rsid w:val="007B72A8"/>
    <w:rsid w:val="007B73FB"/>
    <w:rsid w:val="007B74D1"/>
    <w:rsid w:val="007B7B38"/>
    <w:rsid w:val="007B7C1B"/>
    <w:rsid w:val="007B7DDC"/>
    <w:rsid w:val="007C0135"/>
    <w:rsid w:val="007C0183"/>
    <w:rsid w:val="007C0202"/>
    <w:rsid w:val="007C0239"/>
    <w:rsid w:val="007C0741"/>
    <w:rsid w:val="007C0821"/>
    <w:rsid w:val="007C0D46"/>
    <w:rsid w:val="007C0F83"/>
    <w:rsid w:val="007C148C"/>
    <w:rsid w:val="007C1AB1"/>
    <w:rsid w:val="007C1B00"/>
    <w:rsid w:val="007C1D08"/>
    <w:rsid w:val="007C2A73"/>
    <w:rsid w:val="007C2F67"/>
    <w:rsid w:val="007C31CB"/>
    <w:rsid w:val="007C32A6"/>
    <w:rsid w:val="007C32AE"/>
    <w:rsid w:val="007C36DB"/>
    <w:rsid w:val="007C37AB"/>
    <w:rsid w:val="007C3EB2"/>
    <w:rsid w:val="007C412A"/>
    <w:rsid w:val="007C4BDB"/>
    <w:rsid w:val="007C4D28"/>
    <w:rsid w:val="007C4D3E"/>
    <w:rsid w:val="007C50DB"/>
    <w:rsid w:val="007C57D4"/>
    <w:rsid w:val="007C5864"/>
    <w:rsid w:val="007C5B2F"/>
    <w:rsid w:val="007C5B33"/>
    <w:rsid w:val="007C5E33"/>
    <w:rsid w:val="007C6043"/>
    <w:rsid w:val="007C6160"/>
    <w:rsid w:val="007C6179"/>
    <w:rsid w:val="007C64C4"/>
    <w:rsid w:val="007C693A"/>
    <w:rsid w:val="007C6B4E"/>
    <w:rsid w:val="007C6C5C"/>
    <w:rsid w:val="007C6D2D"/>
    <w:rsid w:val="007C6E3A"/>
    <w:rsid w:val="007C7A3E"/>
    <w:rsid w:val="007D0152"/>
    <w:rsid w:val="007D0516"/>
    <w:rsid w:val="007D0612"/>
    <w:rsid w:val="007D0765"/>
    <w:rsid w:val="007D0C5B"/>
    <w:rsid w:val="007D0CDE"/>
    <w:rsid w:val="007D158C"/>
    <w:rsid w:val="007D15B2"/>
    <w:rsid w:val="007D1C67"/>
    <w:rsid w:val="007D1DD8"/>
    <w:rsid w:val="007D1FE3"/>
    <w:rsid w:val="007D24C5"/>
    <w:rsid w:val="007D2640"/>
    <w:rsid w:val="007D27A1"/>
    <w:rsid w:val="007D2961"/>
    <w:rsid w:val="007D2D07"/>
    <w:rsid w:val="007D2DC5"/>
    <w:rsid w:val="007D2F8A"/>
    <w:rsid w:val="007D34B1"/>
    <w:rsid w:val="007D372A"/>
    <w:rsid w:val="007D455A"/>
    <w:rsid w:val="007D49CB"/>
    <w:rsid w:val="007D4AD8"/>
    <w:rsid w:val="007D4BC1"/>
    <w:rsid w:val="007D5089"/>
    <w:rsid w:val="007D5569"/>
    <w:rsid w:val="007D5C6C"/>
    <w:rsid w:val="007D5E5F"/>
    <w:rsid w:val="007D6CF6"/>
    <w:rsid w:val="007D6D13"/>
    <w:rsid w:val="007D6E10"/>
    <w:rsid w:val="007D6FE1"/>
    <w:rsid w:val="007D70C2"/>
    <w:rsid w:val="007D76CC"/>
    <w:rsid w:val="007D7A4B"/>
    <w:rsid w:val="007D7C8C"/>
    <w:rsid w:val="007D7D4A"/>
    <w:rsid w:val="007D7D53"/>
    <w:rsid w:val="007D7EF7"/>
    <w:rsid w:val="007D7F48"/>
    <w:rsid w:val="007E011F"/>
    <w:rsid w:val="007E0129"/>
    <w:rsid w:val="007E0324"/>
    <w:rsid w:val="007E0C9B"/>
    <w:rsid w:val="007E0D56"/>
    <w:rsid w:val="007E0E27"/>
    <w:rsid w:val="007E1174"/>
    <w:rsid w:val="007E1AA9"/>
    <w:rsid w:val="007E1AD0"/>
    <w:rsid w:val="007E25D7"/>
    <w:rsid w:val="007E2B8D"/>
    <w:rsid w:val="007E2EC1"/>
    <w:rsid w:val="007E36DE"/>
    <w:rsid w:val="007E3C9F"/>
    <w:rsid w:val="007E44B8"/>
    <w:rsid w:val="007E481F"/>
    <w:rsid w:val="007E4B87"/>
    <w:rsid w:val="007E4DA0"/>
    <w:rsid w:val="007E50B2"/>
    <w:rsid w:val="007E541F"/>
    <w:rsid w:val="007E59E2"/>
    <w:rsid w:val="007E5B25"/>
    <w:rsid w:val="007E5D8E"/>
    <w:rsid w:val="007E6174"/>
    <w:rsid w:val="007E627F"/>
    <w:rsid w:val="007E659D"/>
    <w:rsid w:val="007E6768"/>
    <w:rsid w:val="007E68CB"/>
    <w:rsid w:val="007E6F22"/>
    <w:rsid w:val="007E7593"/>
    <w:rsid w:val="007E79D0"/>
    <w:rsid w:val="007F02BF"/>
    <w:rsid w:val="007F052A"/>
    <w:rsid w:val="007F09F9"/>
    <w:rsid w:val="007F0F57"/>
    <w:rsid w:val="007F174F"/>
    <w:rsid w:val="007F19B3"/>
    <w:rsid w:val="007F1B7F"/>
    <w:rsid w:val="007F1DB9"/>
    <w:rsid w:val="007F2116"/>
    <w:rsid w:val="007F225C"/>
    <w:rsid w:val="007F24F3"/>
    <w:rsid w:val="007F267F"/>
    <w:rsid w:val="007F283B"/>
    <w:rsid w:val="007F2D4B"/>
    <w:rsid w:val="007F2E5F"/>
    <w:rsid w:val="007F36D4"/>
    <w:rsid w:val="007F3978"/>
    <w:rsid w:val="007F3ABC"/>
    <w:rsid w:val="007F3ADD"/>
    <w:rsid w:val="007F3D09"/>
    <w:rsid w:val="007F4217"/>
    <w:rsid w:val="007F4C91"/>
    <w:rsid w:val="007F4FDA"/>
    <w:rsid w:val="007F5170"/>
    <w:rsid w:val="007F5452"/>
    <w:rsid w:val="007F5C3B"/>
    <w:rsid w:val="007F61AA"/>
    <w:rsid w:val="007F62C5"/>
    <w:rsid w:val="007F6506"/>
    <w:rsid w:val="007F6B8F"/>
    <w:rsid w:val="007F6D4A"/>
    <w:rsid w:val="007F6F00"/>
    <w:rsid w:val="007F74F8"/>
    <w:rsid w:val="007F753C"/>
    <w:rsid w:val="007F7E20"/>
    <w:rsid w:val="007F7ECF"/>
    <w:rsid w:val="007F7F4C"/>
    <w:rsid w:val="007F7F61"/>
    <w:rsid w:val="00800141"/>
    <w:rsid w:val="008006A2"/>
    <w:rsid w:val="00800BFF"/>
    <w:rsid w:val="00800CBF"/>
    <w:rsid w:val="00801143"/>
    <w:rsid w:val="0080122E"/>
    <w:rsid w:val="00801255"/>
    <w:rsid w:val="0080166C"/>
    <w:rsid w:val="00801BC2"/>
    <w:rsid w:val="00801CC3"/>
    <w:rsid w:val="0080249B"/>
    <w:rsid w:val="00802728"/>
    <w:rsid w:val="00802F7E"/>
    <w:rsid w:val="00803962"/>
    <w:rsid w:val="00803C1A"/>
    <w:rsid w:val="00804118"/>
    <w:rsid w:val="008044C8"/>
    <w:rsid w:val="008048E5"/>
    <w:rsid w:val="00804A74"/>
    <w:rsid w:val="00804B32"/>
    <w:rsid w:val="00804D8D"/>
    <w:rsid w:val="00804FDB"/>
    <w:rsid w:val="008059AC"/>
    <w:rsid w:val="00805BF8"/>
    <w:rsid w:val="00806561"/>
    <w:rsid w:val="00806781"/>
    <w:rsid w:val="0080695E"/>
    <w:rsid w:val="00806B65"/>
    <w:rsid w:val="00806E33"/>
    <w:rsid w:val="00807016"/>
    <w:rsid w:val="008078FA"/>
    <w:rsid w:val="00807C27"/>
    <w:rsid w:val="0081005E"/>
    <w:rsid w:val="0081056E"/>
    <w:rsid w:val="008109B4"/>
    <w:rsid w:val="00811459"/>
    <w:rsid w:val="00811672"/>
    <w:rsid w:val="00811743"/>
    <w:rsid w:val="00811814"/>
    <w:rsid w:val="00811D79"/>
    <w:rsid w:val="00811F45"/>
    <w:rsid w:val="008124EF"/>
    <w:rsid w:val="008126E0"/>
    <w:rsid w:val="00812947"/>
    <w:rsid w:val="00812A07"/>
    <w:rsid w:val="00812D74"/>
    <w:rsid w:val="0081327D"/>
    <w:rsid w:val="00813B7A"/>
    <w:rsid w:val="00813EA0"/>
    <w:rsid w:val="00813F56"/>
    <w:rsid w:val="00814487"/>
    <w:rsid w:val="00814EF5"/>
    <w:rsid w:val="00814F5A"/>
    <w:rsid w:val="00814F61"/>
    <w:rsid w:val="00814F8F"/>
    <w:rsid w:val="00814FC0"/>
    <w:rsid w:val="00814FFB"/>
    <w:rsid w:val="0081503C"/>
    <w:rsid w:val="00815363"/>
    <w:rsid w:val="008156C6"/>
    <w:rsid w:val="00815E66"/>
    <w:rsid w:val="0081616B"/>
    <w:rsid w:val="00816313"/>
    <w:rsid w:val="00816C4C"/>
    <w:rsid w:val="008171EA"/>
    <w:rsid w:val="00817456"/>
    <w:rsid w:val="0081761E"/>
    <w:rsid w:val="00817A4F"/>
    <w:rsid w:val="00817AB8"/>
    <w:rsid w:val="00817AF4"/>
    <w:rsid w:val="00817D03"/>
    <w:rsid w:val="00817DA2"/>
    <w:rsid w:val="00817E49"/>
    <w:rsid w:val="00817E9F"/>
    <w:rsid w:val="00821609"/>
    <w:rsid w:val="00821677"/>
    <w:rsid w:val="00821794"/>
    <w:rsid w:val="00821888"/>
    <w:rsid w:val="00821D0F"/>
    <w:rsid w:val="00821DFE"/>
    <w:rsid w:val="00821E4F"/>
    <w:rsid w:val="00821F3A"/>
    <w:rsid w:val="0082207E"/>
    <w:rsid w:val="00822121"/>
    <w:rsid w:val="00822537"/>
    <w:rsid w:val="008225B8"/>
    <w:rsid w:val="008225DB"/>
    <w:rsid w:val="00822813"/>
    <w:rsid w:val="008228F1"/>
    <w:rsid w:val="00822AFF"/>
    <w:rsid w:val="00822D3C"/>
    <w:rsid w:val="00822F96"/>
    <w:rsid w:val="00822FA4"/>
    <w:rsid w:val="0082301E"/>
    <w:rsid w:val="00823448"/>
    <w:rsid w:val="0082353F"/>
    <w:rsid w:val="0082370F"/>
    <w:rsid w:val="00823B42"/>
    <w:rsid w:val="00824215"/>
    <w:rsid w:val="00824623"/>
    <w:rsid w:val="00824FB9"/>
    <w:rsid w:val="00825105"/>
    <w:rsid w:val="0082527F"/>
    <w:rsid w:val="0082534C"/>
    <w:rsid w:val="0082547E"/>
    <w:rsid w:val="0082582A"/>
    <w:rsid w:val="0082602B"/>
    <w:rsid w:val="00826336"/>
    <w:rsid w:val="00826517"/>
    <w:rsid w:val="0082662C"/>
    <w:rsid w:val="008266FB"/>
    <w:rsid w:val="00826959"/>
    <w:rsid w:val="00826A95"/>
    <w:rsid w:val="008278FD"/>
    <w:rsid w:val="00827CE9"/>
    <w:rsid w:val="0083015B"/>
    <w:rsid w:val="0083048F"/>
    <w:rsid w:val="00830722"/>
    <w:rsid w:val="00830864"/>
    <w:rsid w:val="00830FA2"/>
    <w:rsid w:val="00830FEB"/>
    <w:rsid w:val="008310BE"/>
    <w:rsid w:val="00831287"/>
    <w:rsid w:val="008312D6"/>
    <w:rsid w:val="00831426"/>
    <w:rsid w:val="008317B3"/>
    <w:rsid w:val="00831E32"/>
    <w:rsid w:val="00831EDB"/>
    <w:rsid w:val="008325D7"/>
    <w:rsid w:val="0083295F"/>
    <w:rsid w:val="00832AA9"/>
    <w:rsid w:val="00832AE1"/>
    <w:rsid w:val="00832F36"/>
    <w:rsid w:val="0083384D"/>
    <w:rsid w:val="00833A36"/>
    <w:rsid w:val="00834265"/>
    <w:rsid w:val="008345AF"/>
    <w:rsid w:val="00834D29"/>
    <w:rsid w:val="008351CD"/>
    <w:rsid w:val="00835699"/>
    <w:rsid w:val="00835FC5"/>
    <w:rsid w:val="008365AD"/>
    <w:rsid w:val="00836AC9"/>
    <w:rsid w:val="00836FAD"/>
    <w:rsid w:val="008374F2"/>
    <w:rsid w:val="00837642"/>
    <w:rsid w:val="0083765B"/>
    <w:rsid w:val="00837979"/>
    <w:rsid w:val="00840364"/>
    <w:rsid w:val="008406A8"/>
    <w:rsid w:val="00840A9D"/>
    <w:rsid w:val="00840FCC"/>
    <w:rsid w:val="008412DE"/>
    <w:rsid w:val="0084139A"/>
    <w:rsid w:val="0084146D"/>
    <w:rsid w:val="00841EEF"/>
    <w:rsid w:val="0084226D"/>
    <w:rsid w:val="008426B8"/>
    <w:rsid w:val="008438FC"/>
    <w:rsid w:val="00843C3F"/>
    <w:rsid w:val="008442B5"/>
    <w:rsid w:val="00844734"/>
    <w:rsid w:val="00844830"/>
    <w:rsid w:val="00844A97"/>
    <w:rsid w:val="00844B5F"/>
    <w:rsid w:val="008454CD"/>
    <w:rsid w:val="0084558D"/>
    <w:rsid w:val="00845956"/>
    <w:rsid w:val="00845B31"/>
    <w:rsid w:val="00846139"/>
    <w:rsid w:val="008461B7"/>
    <w:rsid w:val="008461F7"/>
    <w:rsid w:val="00846481"/>
    <w:rsid w:val="008469E1"/>
    <w:rsid w:val="00846DC0"/>
    <w:rsid w:val="00846EE7"/>
    <w:rsid w:val="008473F6"/>
    <w:rsid w:val="008476E2"/>
    <w:rsid w:val="00847896"/>
    <w:rsid w:val="00847A09"/>
    <w:rsid w:val="00847D73"/>
    <w:rsid w:val="00847D93"/>
    <w:rsid w:val="00847DA0"/>
    <w:rsid w:val="00847FC6"/>
    <w:rsid w:val="0085017C"/>
    <w:rsid w:val="008503BE"/>
    <w:rsid w:val="00850733"/>
    <w:rsid w:val="00850A28"/>
    <w:rsid w:val="00850D0B"/>
    <w:rsid w:val="00850DD7"/>
    <w:rsid w:val="00851207"/>
    <w:rsid w:val="008517C0"/>
    <w:rsid w:val="00852FC0"/>
    <w:rsid w:val="008535A9"/>
    <w:rsid w:val="00853763"/>
    <w:rsid w:val="008537A5"/>
    <w:rsid w:val="00853D49"/>
    <w:rsid w:val="00853F16"/>
    <w:rsid w:val="00853F2D"/>
    <w:rsid w:val="008542E4"/>
    <w:rsid w:val="0085472A"/>
    <w:rsid w:val="00854A21"/>
    <w:rsid w:val="00854DF7"/>
    <w:rsid w:val="00855BD0"/>
    <w:rsid w:val="00855FF6"/>
    <w:rsid w:val="00856913"/>
    <w:rsid w:val="00857CAC"/>
    <w:rsid w:val="00857F46"/>
    <w:rsid w:val="008603E8"/>
    <w:rsid w:val="008606EC"/>
    <w:rsid w:val="00860860"/>
    <w:rsid w:val="008608EC"/>
    <w:rsid w:val="00860B3F"/>
    <w:rsid w:val="00860D04"/>
    <w:rsid w:val="00861070"/>
    <w:rsid w:val="008611DA"/>
    <w:rsid w:val="00861295"/>
    <w:rsid w:val="008615CE"/>
    <w:rsid w:val="0086208A"/>
    <w:rsid w:val="0086227A"/>
    <w:rsid w:val="008629AB"/>
    <w:rsid w:val="00863083"/>
    <w:rsid w:val="00863727"/>
    <w:rsid w:val="00863811"/>
    <w:rsid w:val="00863BCB"/>
    <w:rsid w:val="00863F51"/>
    <w:rsid w:val="00864049"/>
    <w:rsid w:val="008641BF"/>
    <w:rsid w:val="008642A8"/>
    <w:rsid w:val="00864301"/>
    <w:rsid w:val="0086439E"/>
    <w:rsid w:val="008648C6"/>
    <w:rsid w:val="008650CE"/>
    <w:rsid w:val="008657B5"/>
    <w:rsid w:val="00865CAC"/>
    <w:rsid w:val="008660B5"/>
    <w:rsid w:val="0086618C"/>
    <w:rsid w:val="00866327"/>
    <w:rsid w:val="00866337"/>
    <w:rsid w:val="00866AA5"/>
    <w:rsid w:val="00866B71"/>
    <w:rsid w:val="00866BD0"/>
    <w:rsid w:val="00866CBE"/>
    <w:rsid w:val="008673C8"/>
    <w:rsid w:val="00867460"/>
    <w:rsid w:val="00867ABD"/>
    <w:rsid w:val="00867CFE"/>
    <w:rsid w:val="00867D7C"/>
    <w:rsid w:val="008701F0"/>
    <w:rsid w:val="008702BA"/>
    <w:rsid w:val="00870355"/>
    <w:rsid w:val="00870A73"/>
    <w:rsid w:val="00870DA6"/>
    <w:rsid w:val="00872013"/>
    <w:rsid w:val="008720F5"/>
    <w:rsid w:val="0087258C"/>
    <w:rsid w:val="008725A2"/>
    <w:rsid w:val="00872841"/>
    <w:rsid w:val="00872953"/>
    <w:rsid w:val="00872A78"/>
    <w:rsid w:val="00872C47"/>
    <w:rsid w:val="00873040"/>
    <w:rsid w:val="00873399"/>
    <w:rsid w:val="008734B4"/>
    <w:rsid w:val="00873F6C"/>
    <w:rsid w:val="00874722"/>
    <w:rsid w:val="00874ABA"/>
    <w:rsid w:val="00874C5F"/>
    <w:rsid w:val="00874DAB"/>
    <w:rsid w:val="00874FCB"/>
    <w:rsid w:val="00875367"/>
    <w:rsid w:val="008756CD"/>
    <w:rsid w:val="008757F4"/>
    <w:rsid w:val="00875E68"/>
    <w:rsid w:val="008763E4"/>
    <w:rsid w:val="0087680E"/>
    <w:rsid w:val="008773A8"/>
    <w:rsid w:val="0087744C"/>
    <w:rsid w:val="008776C7"/>
    <w:rsid w:val="00877893"/>
    <w:rsid w:val="00877B87"/>
    <w:rsid w:val="00877C39"/>
    <w:rsid w:val="00877F80"/>
    <w:rsid w:val="00877F87"/>
    <w:rsid w:val="0088047E"/>
    <w:rsid w:val="00880642"/>
    <w:rsid w:val="00881129"/>
    <w:rsid w:val="00881169"/>
    <w:rsid w:val="00881924"/>
    <w:rsid w:val="008819BC"/>
    <w:rsid w:val="00881AE8"/>
    <w:rsid w:val="00881ECB"/>
    <w:rsid w:val="00882209"/>
    <w:rsid w:val="00882AD3"/>
    <w:rsid w:val="00882EE3"/>
    <w:rsid w:val="00882F52"/>
    <w:rsid w:val="00883263"/>
    <w:rsid w:val="00883393"/>
    <w:rsid w:val="0088347F"/>
    <w:rsid w:val="00883A4A"/>
    <w:rsid w:val="00883B0F"/>
    <w:rsid w:val="00883E6A"/>
    <w:rsid w:val="00883EB3"/>
    <w:rsid w:val="00884B00"/>
    <w:rsid w:val="00884EF0"/>
    <w:rsid w:val="00884F36"/>
    <w:rsid w:val="00884F61"/>
    <w:rsid w:val="00885233"/>
    <w:rsid w:val="008856CD"/>
    <w:rsid w:val="00885C56"/>
    <w:rsid w:val="00886059"/>
    <w:rsid w:val="008861D6"/>
    <w:rsid w:val="008868C0"/>
    <w:rsid w:val="008869AD"/>
    <w:rsid w:val="00886A5B"/>
    <w:rsid w:val="00886AF2"/>
    <w:rsid w:val="00887521"/>
    <w:rsid w:val="00890150"/>
    <w:rsid w:val="008901C8"/>
    <w:rsid w:val="0089043A"/>
    <w:rsid w:val="00890756"/>
    <w:rsid w:val="00890AE2"/>
    <w:rsid w:val="00890D6B"/>
    <w:rsid w:val="00890E7A"/>
    <w:rsid w:val="00891060"/>
    <w:rsid w:val="008917BC"/>
    <w:rsid w:val="0089252F"/>
    <w:rsid w:val="00892E68"/>
    <w:rsid w:val="00893338"/>
    <w:rsid w:val="008935CB"/>
    <w:rsid w:val="008937F0"/>
    <w:rsid w:val="0089405C"/>
    <w:rsid w:val="0089406B"/>
    <w:rsid w:val="00894890"/>
    <w:rsid w:val="008948B5"/>
    <w:rsid w:val="008949C7"/>
    <w:rsid w:val="00894A66"/>
    <w:rsid w:val="00895DA5"/>
    <w:rsid w:val="008961B7"/>
    <w:rsid w:val="00896640"/>
    <w:rsid w:val="0089672D"/>
    <w:rsid w:val="00897153"/>
    <w:rsid w:val="0089767A"/>
    <w:rsid w:val="00897F26"/>
    <w:rsid w:val="00897FE4"/>
    <w:rsid w:val="008A0411"/>
    <w:rsid w:val="008A07A7"/>
    <w:rsid w:val="008A1130"/>
    <w:rsid w:val="008A1237"/>
    <w:rsid w:val="008A14AA"/>
    <w:rsid w:val="008A16B0"/>
    <w:rsid w:val="008A199B"/>
    <w:rsid w:val="008A214F"/>
    <w:rsid w:val="008A25B0"/>
    <w:rsid w:val="008A26C3"/>
    <w:rsid w:val="008A2825"/>
    <w:rsid w:val="008A2B28"/>
    <w:rsid w:val="008A2C97"/>
    <w:rsid w:val="008A2CB4"/>
    <w:rsid w:val="008A2E40"/>
    <w:rsid w:val="008A306E"/>
    <w:rsid w:val="008A3429"/>
    <w:rsid w:val="008A3BA5"/>
    <w:rsid w:val="008A43C2"/>
    <w:rsid w:val="008A452B"/>
    <w:rsid w:val="008A462B"/>
    <w:rsid w:val="008A53CB"/>
    <w:rsid w:val="008A5627"/>
    <w:rsid w:val="008A5655"/>
    <w:rsid w:val="008A5FEB"/>
    <w:rsid w:val="008A6202"/>
    <w:rsid w:val="008A68C7"/>
    <w:rsid w:val="008A6D7B"/>
    <w:rsid w:val="008A6E9F"/>
    <w:rsid w:val="008A6F20"/>
    <w:rsid w:val="008A7777"/>
    <w:rsid w:val="008A7A9B"/>
    <w:rsid w:val="008A7B57"/>
    <w:rsid w:val="008B0395"/>
    <w:rsid w:val="008B056C"/>
    <w:rsid w:val="008B0B96"/>
    <w:rsid w:val="008B0CCB"/>
    <w:rsid w:val="008B13D0"/>
    <w:rsid w:val="008B192C"/>
    <w:rsid w:val="008B215F"/>
    <w:rsid w:val="008B2F3E"/>
    <w:rsid w:val="008B2F7B"/>
    <w:rsid w:val="008B332F"/>
    <w:rsid w:val="008B3383"/>
    <w:rsid w:val="008B33AD"/>
    <w:rsid w:val="008B38BE"/>
    <w:rsid w:val="008B3946"/>
    <w:rsid w:val="008B3C3E"/>
    <w:rsid w:val="008B3D1D"/>
    <w:rsid w:val="008B413E"/>
    <w:rsid w:val="008B4D6F"/>
    <w:rsid w:val="008B5355"/>
    <w:rsid w:val="008B5A0A"/>
    <w:rsid w:val="008B5D3E"/>
    <w:rsid w:val="008B5D45"/>
    <w:rsid w:val="008B5F80"/>
    <w:rsid w:val="008B6BA1"/>
    <w:rsid w:val="008B6BFA"/>
    <w:rsid w:val="008B6FD4"/>
    <w:rsid w:val="008B76A1"/>
    <w:rsid w:val="008B78A3"/>
    <w:rsid w:val="008B7FA1"/>
    <w:rsid w:val="008C003E"/>
    <w:rsid w:val="008C0409"/>
    <w:rsid w:val="008C14BE"/>
    <w:rsid w:val="008C154A"/>
    <w:rsid w:val="008C16B3"/>
    <w:rsid w:val="008C18AB"/>
    <w:rsid w:val="008C18D1"/>
    <w:rsid w:val="008C251E"/>
    <w:rsid w:val="008C2756"/>
    <w:rsid w:val="008C2A61"/>
    <w:rsid w:val="008C2D5F"/>
    <w:rsid w:val="008C2DC9"/>
    <w:rsid w:val="008C3446"/>
    <w:rsid w:val="008C42DF"/>
    <w:rsid w:val="008C4468"/>
    <w:rsid w:val="008C46DA"/>
    <w:rsid w:val="008C477A"/>
    <w:rsid w:val="008C4870"/>
    <w:rsid w:val="008C4BA8"/>
    <w:rsid w:val="008C4BDC"/>
    <w:rsid w:val="008C5780"/>
    <w:rsid w:val="008C59A7"/>
    <w:rsid w:val="008C5CBF"/>
    <w:rsid w:val="008C61DD"/>
    <w:rsid w:val="008C6799"/>
    <w:rsid w:val="008C68A9"/>
    <w:rsid w:val="008C6BC5"/>
    <w:rsid w:val="008C6EA4"/>
    <w:rsid w:val="008C704A"/>
    <w:rsid w:val="008C74B9"/>
    <w:rsid w:val="008C7D6B"/>
    <w:rsid w:val="008C7FB0"/>
    <w:rsid w:val="008D002A"/>
    <w:rsid w:val="008D03A4"/>
    <w:rsid w:val="008D076A"/>
    <w:rsid w:val="008D0A00"/>
    <w:rsid w:val="008D0CAD"/>
    <w:rsid w:val="008D104C"/>
    <w:rsid w:val="008D131F"/>
    <w:rsid w:val="008D1348"/>
    <w:rsid w:val="008D141B"/>
    <w:rsid w:val="008D150E"/>
    <w:rsid w:val="008D16C4"/>
    <w:rsid w:val="008D1919"/>
    <w:rsid w:val="008D1A9F"/>
    <w:rsid w:val="008D1B20"/>
    <w:rsid w:val="008D1D37"/>
    <w:rsid w:val="008D205D"/>
    <w:rsid w:val="008D2179"/>
    <w:rsid w:val="008D2E25"/>
    <w:rsid w:val="008D3034"/>
    <w:rsid w:val="008D32E5"/>
    <w:rsid w:val="008D3327"/>
    <w:rsid w:val="008D33D4"/>
    <w:rsid w:val="008D3591"/>
    <w:rsid w:val="008D3611"/>
    <w:rsid w:val="008D3C58"/>
    <w:rsid w:val="008D3F54"/>
    <w:rsid w:val="008D3FC7"/>
    <w:rsid w:val="008D410A"/>
    <w:rsid w:val="008D413E"/>
    <w:rsid w:val="008D4191"/>
    <w:rsid w:val="008D4380"/>
    <w:rsid w:val="008D4BF9"/>
    <w:rsid w:val="008D540C"/>
    <w:rsid w:val="008D574D"/>
    <w:rsid w:val="008D5760"/>
    <w:rsid w:val="008D5ADE"/>
    <w:rsid w:val="008D5B0B"/>
    <w:rsid w:val="008D63CF"/>
    <w:rsid w:val="008D743D"/>
    <w:rsid w:val="008D7483"/>
    <w:rsid w:val="008D75BD"/>
    <w:rsid w:val="008D75CB"/>
    <w:rsid w:val="008D7B03"/>
    <w:rsid w:val="008D7FE9"/>
    <w:rsid w:val="008E0149"/>
    <w:rsid w:val="008E0AC1"/>
    <w:rsid w:val="008E0F7D"/>
    <w:rsid w:val="008E206A"/>
    <w:rsid w:val="008E2186"/>
    <w:rsid w:val="008E23B5"/>
    <w:rsid w:val="008E23EB"/>
    <w:rsid w:val="008E2B91"/>
    <w:rsid w:val="008E2F0A"/>
    <w:rsid w:val="008E3547"/>
    <w:rsid w:val="008E3643"/>
    <w:rsid w:val="008E39DF"/>
    <w:rsid w:val="008E39E6"/>
    <w:rsid w:val="008E4AED"/>
    <w:rsid w:val="008E4CC0"/>
    <w:rsid w:val="008E5536"/>
    <w:rsid w:val="008E5AC7"/>
    <w:rsid w:val="008E5BDE"/>
    <w:rsid w:val="008E5E20"/>
    <w:rsid w:val="008E6070"/>
    <w:rsid w:val="008E6387"/>
    <w:rsid w:val="008E667F"/>
    <w:rsid w:val="008E6B76"/>
    <w:rsid w:val="008E7060"/>
    <w:rsid w:val="008E7501"/>
    <w:rsid w:val="008E78E7"/>
    <w:rsid w:val="008E7F18"/>
    <w:rsid w:val="008F0D56"/>
    <w:rsid w:val="008F0EC7"/>
    <w:rsid w:val="008F1358"/>
    <w:rsid w:val="008F1AE3"/>
    <w:rsid w:val="008F1E54"/>
    <w:rsid w:val="008F23E5"/>
    <w:rsid w:val="008F264F"/>
    <w:rsid w:val="008F291D"/>
    <w:rsid w:val="008F2EEF"/>
    <w:rsid w:val="008F40C2"/>
    <w:rsid w:val="008F4638"/>
    <w:rsid w:val="008F49A2"/>
    <w:rsid w:val="008F5020"/>
    <w:rsid w:val="008F513A"/>
    <w:rsid w:val="008F5C6E"/>
    <w:rsid w:val="008F6001"/>
    <w:rsid w:val="008F6108"/>
    <w:rsid w:val="008F6435"/>
    <w:rsid w:val="008F658C"/>
    <w:rsid w:val="008F65B2"/>
    <w:rsid w:val="008F6765"/>
    <w:rsid w:val="008F6826"/>
    <w:rsid w:val="008F6D6C"/>
    <w:rsid w:val="008F7DE3"/>
    <w:rsid w:val="008F7FDA"/>
    <w:rsid w:val="00900255"/>
    <w:rsid w:val="009005E4"/>
    <w:rsid w:val="009005ED"/>
    <w:rsid w:val="00900D31"/>
    <w:rsid w:val="00900D72"/>
    <w:rsid w:val="00900F75"/>
    <w:rsid w:val="00901495"/>
    <w:rsid w:val="00901B3D"/>
    <w:rsid w:val="00901BDF"/>
    <w:rsid w:val="00901E5A"/>
    <w:rsid w:val="0090273E"/>
    <w:rsid w:val="00902B70"/>
    <w:rsid w:val="00902DED"/>
    <w:rsid w:val="009032C1"/>
    <w:rsid w:val="009037F0"/>
    <w:rsid w:val="009038E6"/>
    <w:rsid w:val="00903D25"/>
    <w:rsid w:val="00903EE6"/>
    <w:rsid w:val="0090461D"/>
    <w:rsid w:val="00904695"/>
    <w:rsid w:val="00904B5D"/>
    <w:rsid w:val="00904E81"/>
    <w:rsid w:val="009050F1"/>
    <w:rsid w:val="00905BF0"/>
    <w:rsid w:val="00905C07"/>
    <w:rsid w:val="00905E1F"/>
    <w:rsid w:val="00905E55"/>
    <w:rsid w:val="00906088"/>
    <w:rsid w:val="009062B4"/>
    <w:rsid w:val="00906363"/>
    <w:rsid w:val="00906DD1"/>
    <w:rsid w:val="00907C4C"/>
    <w:rsid w:val="00910079"/>
    <w:rsid w:val="00910A95"/>
    <w:rsid w:val="0091129F"/>
    <w:rsid w:val="0091142A"/>
    <w:rsid w:val="009116EF"/>
    <w:rsid w:val="00911BC1"/>
    <w:rsid w:val="0091232E"/>
    <w:rsid w:val="0091263D"/>
    <w:rsid w:val="00912913"/>
    <w:rsid w:val="00912A83"/>
    <w:rsid w:val="009131FD"/>
    <w:rsid w:val="00913265"/>
    <w:rsid w:val="009133BB"/>
    <w:rsid w:val="009133BE"/>
    <w:rsid w:val="0091349E"/>
    <w:rsid w:val="00913683"/>
    <w:rsid w:val="00913E7E"/>
    <w:rsid w:val="00913F96"/>
    <w:rsid w:val="00914BB7"/>
    <w:rsid w:val="00914C1F"/>
    <w:rsid w:val="009152F9"/>
    <w:rsid w:val="00915A02"/>
    <w:rsid w:val="00915FE4"/>
    <w:rsid w:val="009160EB"/>
    <w:rsid w:val="009164C4"/>
    <w:rsid w:val="00916A73"/>
    <w:rsid w:val="00916C73"/>
    <w:rsid w:val="009175B0"/>
    <w:rsid w:val="00917ABC"/>
    <w:rsid w:val="00917C08"/>
    <w:rsid w:val="00917D9C"/>
    <w:rsid w:val="00917F75"/>
    <w:rsid w:val="00917FB4"/>
    <w:rsid w:val="00917FB6"/>
    <w:rsid w:val="009205B1"/>
    <w:rsid w:val="009206E4"/>
    <w:rsid w:val="00920BAC"/>
    <w:rsid w:val="00920C25"/>
    <w:rsid w:val="00920C31"/>
    <w:rsid w:val="00920D9B"/>
    <w:rsid w:val="00920E95"/>
    <w:rsid w:val="00920FCE"/>
    <w:rsid w:val="00921447"/>
    <w:rsid w:val="009215AB"/>
    <w:rsid w:val="0092171D"/>
    <w:rsid w:val="00921A1E"/>
    <w:rsid w:val="009220F5"/>
    <w:rsid w:val="009223C8"/>
    <w:rsid w:val="00922987"/>
    <w:rsid w:val="00922EDC"/>
    <w:rsid w:val="00923189"/>
    <w:rsid w:val="009233CF"/>
    <w:rsid w:val="009235E2"/>
    <w:rsid w:val="009237D3"/>
    <w:rsid w:val="0092383D"/>
    <w:rsid w:val="00924623"/>
    <w:rsid w:val="009248B4"/>
    <w:rsid w:val="009248C6"/>
    <w:rsid w:val="00924D43"/>
    <w:rsid w:val="009250AC"/>
    <w:rsid w:val="00925DEF"/>
    <w:rsid w:val="00926073"/>
    <w:rsid w:val="009263CC"/>
    <w:rsid w:val="00927591"/>
    <w:rsid w:val="009301F6"/>
    <w:rsid w:val="0093034F"/>
    <w:rsid w:val="009306A2"/>
    <w:rsid w:val="00930784"/>
    <w:rsid w:val="00930A41"/>
    <w:rsid w:val="00930AEE"/>
    <w:rsid w:val="00930C5E"/>
    <w:rsid w:val="00931869"/>
    <w:rsid w:val="00931ADC"/>
    <w:rsid w:val="00931C79"/>
    <w:rsid w:val="00931D37"/>
    <w:rsid w:val="00931EC7"/>
    <w:rsid w:val="00932681"/>
    <w:rsid w:val="009327E9"/>
    <w:rsid w:val="00932CF0"/>
    <w:rsid w:val="00933096"/>
    <w:rsid w:val="009332A5"/>
    <w:rsid w:val="009337F9"/>
    <w:rsid w:val="009339EA"/>
    <w:rsid w:val="00933EEC"/>
    <w:rsid w:val="00934515"/>
    <w:rsid w:val="009346F7"/>
    <w:rsid w:val="00935694"/>
    <w:rsid w:val="00935A7A"/>
    <w:rsid w:val="00935F9B"/>
    <w:rsid w:val="009364F1"/>
    <w:rsid w:val="00936593"/>
    <w:rsid w:val="009369CD"/>
    <w:rsid w:val="00936E90"/>
    <w:rsid w:val="00937211"/>
    <w:rsid w:val="009379EF"/>
    <w:rsid w:val="00937D78"/>
    <w:rsid w:val="009402BC"/>
    <w:rsid w:val="0094086F"/>
    <w:rsid w:val="00940E88"/>
    <w:rsid w:val="009416DF"/>
    <w:rsid w:val="009419DB"/>
    <w:rsid w:val="00941B90"/>
    <w:rsid w:val="00941BAE"/>
    <w:rsid w:val="009421FD"/>
    <w:rsid w:val="00942989"/>
    <w:rsid w:val="0094298A"/>
    <w:rsid w:val="0094314F"/>
    <w:rsid w:val="009431A5"/>
    <w:rsid w:val="00943284"/>
    <w:rsid w:val="009432A8"/>
    <w:rsid w:val="009433CC"/>
    <w:rsid w:val="00943998"/>
    <w:rsid w:val="00943C3A"/>
    <w:rsid w:val="00943F67"/>
    <w:rsid w:val="00943FD3"/>
    <w:rsid w:val="00944168"/>
    <w:rsid w:val="009448B8"/>
    <w:rsid w:val="009449C7"/>
    <w:rsid w:val="00944B7A"/>
    <w:rsid w:val="009452C7"/>
    <w:rsid w:val="00945666"/>
    <w:rsid w:val="009466D6"/>
    <w:rsid w:val="00946ED3"/>
    <w:rsid w:val="009477B9"/>
    <w:rsid w:val="00947B44"/>
    <w:rsid w:val="009503F8"/>
    <w:rsid w:val="00950464"/>
    <w:rsid w:val="009507D2"/>
    <w:rsid w:val="00950BF7"/>
    <w:rsid w:val="00950CA7"/>
    <w:rsid w:val="009510E5"/>
    <w:rsid w:val="00951298"/>
    <w:rsid w:val="00951506"/>
    <w:rsid w:val="0095161D"/>
    <w:rsid w:val="009517C6"/>
    <w:rsid w:val="009517F3"/>
    <w:rsid w:val="009518E0"/>
    <w:rsid w:val="00951A2F"/>
    <w:rsid w:val="00951BAF"/>
    <w:rsid w:val="00951E24"/>
    <w:rsid w:val="00952C3E"/>
    <w:rsid w:val="00952F00"/>
    <w:rsid w:val="00952FD3"/>
    <w:rsid w:val="009535B7"/>
    <w:rsid w:val="00953BB2"/>
    <w:rsid w:val="0095435A"/>
    <w:rsid w:val="0095494B"/>
    <w:rsid w:val="00954AEE"/>
    <w:rsid w:val="00954E0D"/>
    <w:rsid w:val="0095528D"/>
    <w:rsid w:val="0095558C"/>
    <w:rsid w:val="00955C32"/>
    <w:rsid w:val="00956082"/>
    <w:rsid w:val="00956278"/>
    <w:rsid w:val="009565D8"/>
    <w:rsid w:val="009567F9"/>
    <w:rsid w:val="00956905"/>
    <w:rsid w:val="00956ADA"/>
    <w:rsid w:val="00956B53"/>
    <w:rsid w:val="00956E0A"/>
    <w:rsid w:val="00957A4D"/>
    <w:rsid w:val="00960316"/>
    <w:rsid w:val="009604D3"/>
    <w:rsid w:val="00960C99"/>
    <w:rsid w:val="00960EDB"/>
    <w:rsid w:val="009614ED"/>
    <w:rsid w:val="0096174E"/>
    <w:rsid w:val="00961B19"/>
    <w:rsid w:val="00961BE7"/>
    <w:rsid w:val="00961FEF"/>
    <w:rsid w:val="00962091"/>
    <w:rsid w:val="00962223"/>
    <w:rsid w:val="0096234F"/>
    <w:rsid w:val="00962B6F"/>
    <w:rsid w:val="00962C34"/>
    <w:rsid w:val="00962DA2"/>
    <w:rsid w:val="00962F41"/>
    <w:rsid w:val="0096348C"/>
    <w:rsid w:val="009634B3"/>
    <w:rsid w:val="00963912"/>
    <w:rsid w:val="00963A47"/>
    <w:rsid w:val="00963BB8"/>
    <w:rsid w:val="00963BBE"/>
    <w:rsid w:val="00963FF5"/>
    <w:rsid w:val="0096452C"/>
    <w:rsid w:val="00964628"/>
    <w:rsid w:val="009648B8"/>
    <w:rsid w:val="00964979"/>
    <w:rsid w:val="00965127"/>
    <w:rsid w:val="009651C4"/>
    <w:rsid w:val="00965287"/>
    <w:rsid w:val="00965575"/>
    <w:rsid w:val="00965823"/>
    <w:rsid w:val="0096599E"/>
    <w:rsid w:val="00965D1E"/>
    <w:rsid w:val="00965D6C"/>
    <w:rsid w:val="00965FEE"/>
    <w:rsid w:val="0096605E"/>
    <w:rsid w:val="009667A8"/>
    <w:rsid w:val="009668F5"/>
    <w:rsid w:val="00966ADD"/>
    <w:rsid w:val="009671C5"/>
    <w:rsid w:val="009672A0"/>
    <w:rsid w:val="00967444"/>
    <w:rsid w:val="00967681"/>
    <w:rsid w:val="00970637"/>
    <w:rsid w:val="00970B84"/>
    <w:rsid w:val="00971301"/>
    <w:rsid w:val="00971391"/>
    <w:rsid w:val="009713AE"/>
    <w:rsid w:val="009717A5"/>
    <w:rsid w:val="0097185C"/>
    <w:rsid w:val="00971D93"/>
    <w:rsid w:val="009722A7"/>
    <w:rsid w:val="009725A4"/>
    <w:rsid w:val="009725E8"/>
    <w:rsid w:val="009727B9"/>
    <w:rsid w:val="009727E6"/>
    <w:rsid w:val="00972BAD"/>
    <w:rsid w:val="00972C0D"/>
    <w:rsid w:val="00972E12"/>
    <w:rsid w:val="0097307A"/>
    <w:rsid w:val="00973522"/>
    <w:rsid w:val="00973767"/>
    <w:rsid w:val="00973E38"/>
    <w:rsid w:val="00974388"/>
    <w:rsid w:val="00974434"/>
    <w:rsid w:val="009745F5"/>
    <w:rsid w:val="00974701"/>
    <w:rsid w:val="00974AB7"/>
    <w:rsid w:val="00974CF7"/>
    <w:rsid w:val="00975004"/>
    <w:rsid w:val="00975FFE"/>
    <w:rsid w:val="00976548"/>
    <w:rsid w:val="009768B0"/>
    <w:rsid w:val="00976990"/>
    <w:rsid w:val="00976CC3"/>
    <w:rsid w:val="00976F58"/>
    <w:rsid w:val="009772C8"/>
    <w:rsid w:val="0097741E"/>
    <w:rsid w:val="009776D1"/>
    <w:rsid w:val="0097775C"/>
    <w:rsid w:val="00977959"/>
    <w:rsid w:val="009807B9"/>
    <w:rsid w:val="0098084C"/>
    <w:rsid w:val="00980934"/>
    <w:rsid w:val="00981021"/>
    <w:rsid w:val="009813B8"/>
    <w:rsid w:val="00981A64"/>
    <w:rsid w:val="00981C1F"/>
    <w:rsid w:val="00981D72"/>
    <w:rsid w:val="009820F4"/>
    <w:rsid w:val="00982181"/>
    <w:rsid w:val="009827D6"/>
    <w:rsid w:val="009828FA"/>
    <w:rsid w:val="00982B80"/>
    <w:rsid w:val="00982CA1"/>
    <w:rsid w:val="00982FCB"/>
    <w:rsid w:val="00982FD4"/>
    <w:rsid w:val="00983187"/>
    <w:rsid w:val="00983381"/>
    <w:rsid w:val="009837E7"/>
    <w:rsid w:val="00983940"/>
    <w:rsid w:val="00983963"/>
    <w:rsid w:val="00983B02"/>
    <w:rsid w:val="00984039"/>
    <w:rsid w:val="0098432E"/>
    <w:rsid w:val="00984897"/>
    <w:rsid w:val="00984FF8"/>
    <w:rsid w:val="009855A1"/>
    <w:rsid w:val="00985686"/>
    <w:rsid w:val="0098581D"/>
    <w:rsid w:val="00985E05"/>
    <w:rsid w:val="00985E45"/>
    <w:rsid w:val="00985F64"/>
    <w:rsid w:val="00985F90"/>
    <w:rsid w:val="00986201"/>
    <w:rsid w:val="00986418"/>
    <w:rsid w:val="00986F2A"/>
    <w:rsid w:val="009874E6"/>
    <w:rsid w:val="00987975"/>
    <w:rsid w:val="00990153"/>
    <w:rsid w:val="009913C3"/>
    <w:rsid w:val="00991464"/>
    <w:rsid w:val="00991A1D"/>
    <w:rsid w:val="00991AEB"/>
    <w:rsid w:val="00992585"/>
    <w:rsid w:val="0099260C"/>
    <w:rsid w:val="00992641"/>
    <w:rsid w:val="00992694"/>
    <w:rsid w:val="00992E9F"/>
    <w:rsid w:val="009931EA"/>
    <w:rsid w:val="00994143"/>
    <w:rsid w:val="00994908"/>
    <w:rsid w:val="00994AAC"/>
    <w:rsid w:val="00994EB8"/>
    <w:rsid w:val="0099504A"/>
    <w:rsid w:val="00995170"/>
    <w:rsid w:val="009959D0"/>
    <w:rsid w:val="00995F39"/>
    <w:rsid w:val="0099679A"/>
    <w:rsid w:val="009969A7"/>
    <w:rsid w:val="00996DD0"/>
    <w:rsid w:val="009970FA"/>
    <w:rsid w:val="00997431"/>
    <w:rsid w:val="00997AF7"/>
    <w:rsid w:val="00997C44"/>
    <w:rsid w:val="00997CD7"/>
    <w:rsid w:val="00997F4E"/>
    <w:rsid w:val="009A0046"/>
    <w:rsid w:val="009A098D"/>
    <w:rsid w:val="009A0AEE"/>
    <w:rsid w:val="009A10CF"/>
    <w:rsid w:val="009A124F"/>
    <w:rsid w:val="009A1288"/>
    <w:rsid w:val="009A15B0"/>
    <w:rsid w:val="009A161B"/>
    <w:rsid w:val="009A16F7"/>
    <w:rsid w:val="009A17EC"/>
    <w:rsid w:val="009A17F7"/>
    <w:rsid w:val="009A1EE4"/>
    <w:rsid w:val="009A230F"/>
    <w:rsid w:val="009A24A4"/>
    <w:rsid w:val="009A26EB"/>
    <w:rsid w:val="009A2727"/>
    <w:rsid w:val="009A2938"/>
    <w:rsid w:val="009A2B5E"/>
    <w:rsid w:val="009A2DA5"/>
    <w:rsid w:val="009A31C6"/>
    <w:rsid w:val="009A3375"/>
    <w:rsid w:val="009A3DF0"/>
    <w:rsid w:val="009A443C"/>
    <w:rsid w:val="009A475B"/>
    <w:rsid w:val="009A4BDE"/>
    <w:rsid w:val="009A4D08"/>
    <w:rsid w:val="009A4ED6"/>
    <w:rsid w:val="009A500B"/>
    <w:rsid w:val="009A51FA"/>
    <w:rsid w:val="009A55EA"/>
    <w:rsid w:val="009A5615"/>
    <w:rsid w:val="009A5644"/>
    <w:rsid w:val="009A5CA2"/>
    <w:rsid w:val="009A6044"/>
    <w:rsid w:val="009A6184"/>
    <w:rsid w:val="009A641B"/>
    <w:rsid w:val="009A6490"/>
    <w:rsid w:val="009A6925"/>
    <w:rsid w:val="009A698F"/>
    <w:rsid w:val="009A6AA8"/>
    <w:rsid w:val="009A6BF5"/>
    <w:rsid w:val="009A71BE"/>
    <w:rsid w:val="009A7401"/>
    <w:rsid w:val="009A789F"/>
    <w:rsid w:val="009A7C97"/>
    <w:rsid w:val="009A7E80"/>
    <w:rsid w:val="009B0015"/>
    <w:rsid w:val="009B02AA"/>
    <w:rsid w:val="009B0766"/>
    <w:rsid w:val="009B0799"/>
    <w:rsid w:val="009B0B3F"/>
    <w:rsid w:val="009B186D"/>
    <w:rsid w:val="009B1ABC"/>
    <w:rsid w:val="009B1B41"/>
    <w:rsid w:val="009B1E63"/>
    <w:rsid w:val="009B21E7"/>
    <w:rsid w:val="009B21FC"/>
    <w:rsid w:val="009B23A8"/>
    <w:rsid w:val="009B2498"/>
    <w:rsid w:val="009B2640"/>
    <w:rsid w:val="009B2705"/>
    <w:rsid w:val="009B2832"/>
    <w:rsid w:val="009B2BFF"/>
    <w:rsid w:val="009B2E6E"/>
    <w:rsid w:val="009B2EA3"/>
    <w:rsid w:val="009B30F5"/>
    <w:rsid w:val="009B31BE"/>
    <w:rsid w:val="009B3319"/>
    <w:rsid w:val="009B3733"/>
    <w:rsid w:val="009B3970"/>
    <w:rsid w:val="009B3C17"/>
    <w:rsid w:val="009B3D67"/>
    <w:rsid w:val="009B413A"/>
    <w:rsid w:val="009B435E"/>
    <w:rsid w:val="009B4EAB"/>
    <w:rsid w:val="009B4FAE"/>
    <w:rsid w:val="009B5292"/>
    <w:rsid w:val="009B5735"/>
    <w:rsid w:val="009B5870"/>
    <w:rsid w:val="009B5E3E"/>
    <w:rsid w:val="009B6080"/>
    <w:rsid w:val="009B6E31"/>
    <w:rsid w:val="009B6ED9"/>
    <w:rsid w:val="009B6F64"/>
    <w:rsid w:val="009B75A2"/>
    <w:rsid w:val="009B763F"/>
    <w:rsid w:val="009B7929"/>
    <w:rsid w:val="009B7B7B"/>
    <w:rsid w:val="009C0143"/>
    <w:rsid w:val="009C0394"/>
    <w:rsid w:val="009C0766"/>
    <w:rsid w:val="009C09AE"/>
    <w:rsid w:val="009C0D6C"/>
    <w:rsid w:val="009C0F91"/>
    <w:rsid w:val="009C0FDC"/>
    <w:rsid w:val="009C15F0"/>
    <w:rsid w:val="009C1682"/>
    <w:rsid w:val="009C16A4"/>
    <w:rsid w:val="009C1A19"/>
    <w:rsid w:val="009C1E45"/>
    <w:rsid w:val="009C1F30"/>
    <w:rsid w:val="009C2136"/>
    <w:rsid w:val="009C213E"/>
    <w:rsid w:val="009C24F4"/>
    <w:rsid w:val="009C2C88"/>
    <w:rsid w:val="009C300A"/>
    <w:rsid w:val="009C3377"/>
    <w:rsid w:val="009C344F"/>
    <w:rsid w:val="009C3AE7"/>
    <w:rsid w:val="009C401B"/>
    <w:rsid w:val="009C420A"/>
    <w:rsid w:val="009C43C3"/>
    <w:rsid w:val="009C48D1"/>
    <w:rsid w:val="009C4AF7"/>
    <w:rsid w:val="009C5047"/>
    <w:rsid w:val="009C5242"/>
    <w:rsid w:val="009C531B"/>
    <w:rsid w:val="009C57B6"/>
    <w:rsid w:val="009C5B65"/>
    <w:rsid w:val="009C5C74"/>
    <w:rsid w:val="009C62BF"/>
    <w:rsid w:val="009C6735"/>
    <w:rsid w:val="009C675D"/>
    <w:rsid w:val="009C6E9E"/>
    <w:rsid w:val="009C7D71"/>
    <w:rsid w:val="009D0487"/>
    <w:rsid w:val="009D09DF"/>
    <w:rsid w:val="009D0AFA"/>
    <w:rsid w:val="009D0D99"/>
    <w:rsid w:val="009D0FBD"/>
    <w:rsid w:val="009D1102"/>
    <w:rsid w:val="009D1250"/>
    <w:rsid w:val="009D1368"/>
    <w:rsid w:val="009D1809"/>
    <w:rsid w:val="009D1B14"/>
    <w:rsid w:val="009D1BA9"/>
    <w:rsid w:val="009D1C9F"/>
    <w:rsid w:val="009D1D8E"/>
    <w:rsid w:val="009D1FD6"/>
    <w:rsid w:val="009D24F3"/>
    <w:rsid w:val="009D256E"/>
    <w:rsid w:val="009D2748"/>
    <w:rsid w:val="009D280A"/>
    <w:rsid w:val="009D2896"/>
    <w:rsid w:val="009D2E16"/>
    <w:rsid w:val="009D3041"/>
    <w:rsid w:val="009D3390"/>
    <w:rsid w:val="009D36BA"/>
    <w:rsid w:val="009D3741"/>
    <w:rsid w:val="009D3803"/>
    <w:rsid w:val="009D3A34"/>
    <w:rsid w:val="009D40A8"/>
    <w:rsid w:val="009D5132"/>
    <w:rsid w:val="009D53E2"/>
    <w:rsid w:val="009D5BFE"/>
    <w:rsid w:val="009D5DE5"/>
    <w:rsid w:val="009D60BC"/>
    <w:rsid w:val="009D6FD8"/>
    <w:rsid w:val="009D73F9"/>
    <w:rsid w:val="009D75F0"/>
    <w:rsid w:val="009D77AF"/>
    <w:rsid w:val="009D789D"/>
    <w:rsid w:val="009E0C17"/>
    <w:rsid w:val="009E0E30"/>
    <w:rsid w:val="009E0FA6"/>
    <w:rsid w:val="009E1510"/>
    <w:rsid w:val="009E1655"/>
    <w:rsid w:val="009E1F22"/>
    <w:rsid w:val="009E2AF9"/>
    <w:rsid w:val="009E2B1B"/>
    <w:rsid w:val="009E2DCB"/>
    <w:rsid w:val="009E2FE9"/>
    <w:rsid w:val="009E314A"/>
    <w:rsid w:val="009E32A1"/>
    <w:rsid w:val="009E32EB"/>
    <w:rsid w:val="009E3646"/>
    <w:rsid w:val="009E442E"/>
    <w:rsid w:val="009E53C8"/>
    <w:rsid w:val="009E54E1"/>
    <w:rsid w:val="009E5910"/>
    <w:rsid w:val="009E5B49"/>
    <w:rsid w:val="009E5B5F"/>
    <w:rsid w:val="009E6045"/>
    <w:rsid w:val="009E6485"/>
    <w:rsid w:val="009E670B"/>
    <w:rsid w:val="009E6A4C"/>
    <w:rsid w:val="009E6F4E"/>
    <w:rsid w:val="009E7348"/>
    <w:rsid w:val="009E74DE"/>
    <w:rsid w:val="009F0148"/>
    <w:rsid w:val="009F085C"/>
    <w:rsid w:val="009F089C"/>
    <w:rsid w:val="009F0BB1"/>
    <w:rsid w:val="009F121D"/>
    <w:rsid w:val="009F1CC5"/>
    <w:rsid w:val="009F1D2E"/>
    <w:rsid w:val="009F207E"/>
    <w:rsid w:val="009F2797"/>
    <w:rsid w:val="009F28CF"/>
    <w:rsid w:val="009F378E"/>
    <w:rsid w:val="009F4175"/>
    <w:rsid w:val="009F43E7"/>
    <w:rsid w:val="009F4972"/>
    <w:rsid w:val="009F537D"/>
    <w:rsid w:val="009F53C7"/>
    <w:rsid w:val="009F559D"/>
    <w:rsid w:val="009F593F"/>
    <w:rsid w:val="009F5B6B"/>
    <w:rsid w:val="009F5F6C"/>
    <w:rsid w:val="009F60A8"/>
    <w:rsid w:val="009F62C2"/>
    <w:rsid w:val="009F67BC"/>
    <w:rsid w:val="009F7015"/>
    <w:rsid w:val="009F709E"/>
    <w:rsid w:val="009F72B6"/>
    <w:rsid w:val="009F72E6"/>
    <w:rsid w:val="009F750D"/>
    <w:rsid w:val="009F7585"/>
    <w:rsid w:val="009F77B2"/>
    <w:rsid w:val="009F7A0D"/>
    <w:rsid w:val="00A00020"/>
    <w:rsid w:val="00A00A16"/>
    <w:rsid w:val="00A00B08"/>
    <w:rsid w:val="00A013F0"/>
    <w:rsid w:val="00A01A2C"/>
    <w:rsid w:val="00A01E23"/>
    <w:rsid w:val="00A01FC8"/>
    <w:rsid w:val="00A023CA"/>
    <w:rsid w:val="00A02D08"/>
    <w:rsid w:val="00A02F7C"/>
    <w:rsid w:val="00A0346E"/>
    <w:rsid w:val="00A03800"/>
    <w:rsid w:val="00A03CEE"/>
    <w:rsid w:val="00A0419C"/>
    <w:rsid w:val="00A04B76"/>
    <w:rsid w:val="00A04BDF"/>
    <w:rsid w:val="00A04DA3"/>
    <w:rsid w:val="00A052E6"/>
    <w:rsid w:val="00A05309"/>
    <w:rsid w:val="00A06503"/>
    <w:rsid w:val="00A06634"/>
    <w:rsid w:val="00A071F2"/>
    <w:rsid w:val="00A0730D"/>
    <w:rsid w:val="00A07386"/>
    <w:rsid w:val="00A07809"/>
    <w:rsid w:val="00A07831"/>
    <w:rsid w:val="00A0786F"/>
    <w:rsid w:val="00A07A36"/>
    <w:rsid w:val="00A1063C"/>
    <w:rsid w:val="00A10654"/>
    <w:rsid w:val="00A106EF"/>
    <w:rsid w:val="00A10F00"/>
    <w:rsid w:val="00A110BF"/>
    <w:rsid w:val="00A11132"/>
    <w:rsid w:val="00A11686"/>
    <w:rsid w:val="00A117BC"/>
    <w:rsid w:val="00A11BD5"/>
    <w:rsid w:val="00A11DA0"/>
    <w:rsid w:val="00A11E76"/>
    <w:rsid w:val="00A11F92"/>
    <w:rsid w:val="00A12383"/>
    <w:rsid w:val="00A12535"/>
    <w:rsid w:val="00A12A2A"/>
    <w:rsid w:val="00A12B39"/>
    <w:rsid w:val="00A12B57"/>
    <w:rsid w:val="00A12DE6"/>
    <w:rsid w:val="00A12EC8"/>
    <w:rsid w:val="00A130EA"/>
    <w:rsid w:val="00A13116"/>
    <w:rsid w:val="00A1345B"/>
    <w:rsid w:val="00A13541"/>
    <w:rsid w:val="00A13B2F"/>
    <w:rsid w:val="00A14361"/>
    <w:rsid w:val="00A144D3"/>
    <w:rsid w:val="00A145A8"/>
    <w:rsid w:val="00A14684"/>
    <w:rsid w:val="00A1499D"/>
    <w:rsid w:val="00A14F28"/>
    <w:rsid w:val="00A15631"/>
    <w:rsid w:val="00A158D2"/>
    <w:rsid w:val="00A15FA0"/>
    <w:rsid w:val="00A16C1B"/>
    <w:rsid w:val="00A17401"/>
    <w:rsid w:val="00A17565"/>
    <w:rsid w:val="00A1761F"/>
    <w:rsid w:val="00A176B2"/>
    <w:rsid w:val="00A176ED"/>
    <w:rsid w:val="00A17765"/>
    <w:rsid w:val="00A201E5"/>
    <w:rsid w:val="00A203B4"/>
    <w:rsid w:val="00A20778"/>
    <w:rsid w:val="00A20808"/>
    <w:rsid w:val="00A20AB6"/>
    <w:rsid w:val="00A20AD8"/>
    <w:rsid w:val="00A20C6A"/>
    <w:rsid w:val="00A212FF"/>
    <w:rsid w:val="00A21348"/>
    <w:rsid w:val="00A21592"/>
    <w:rsid w:val="00A2206F"/>
    <w:rsid w:val="00A22146"/>
    <w:rsid w:val="00A226D6"/>
    <w:rsid w:val="00A22F6C"/>
    <w:rsid w:val="00A23558"/>
    <w:rsid w:val="00A23622"/>
    <w:rsid w:val="00A23B25"/>
    <w:rsid w:val="00A23BFE"/>
    <w:rsid w:val="00A23D7C"/>
    <w:rsid w:val="00A246FF"/>
    <w:rsid w:val="00A247AF"/>
    <w:rsid w:val="00A24BA7"/>
    <w:rsid w:val="00A24C6B"/>
    <w:rsid w:val="00A24FED"/>
    <w:rsid w:val="00A25370"/>
    <w:rsid w:val="00A25422"/>
    <w:rsid w:val="00A2542A"/>
    <w:rsid w:val="00A255E9"/>
    <w:rsid w:val="00A25C32"/>
    <w:rsid w:val="00A25D54"/>
    <w:rsid w:val="00A26429"/>
    <w:rsid w:val="00A271DA"/>
    <w:rsid w:val="00A274E5"/>
    <w:rsid w:val="00A276CB"/>
    <w:rsid w:val="00A279C0"/>
    <w:rsid w:val="00A3001D"/>
    <w:rsid w:val="00A30059"/>
    <w:rsid w:val="00A3065D"/>
    <w:rsid w:val="00A30884"/>
    <w:rsid w:val="00A30921"/>
    <w:rsid w:val="00A31859"/>
    <w:rsid w:val="00A32520"/>
    <w:rsid w:val="00A3260E"/>
    <w:rsid w:val="00A32A4B"/>
    <w:rsid w:val="00A32BC6"/>
    <w:rsid w:val="00A32F1B"/>
    <w:rsid w:val="00A332AF"/>
    <w:rsid w:val="00A338A8"/>
    <w:rsid w:val="00A33AA9"/>
    <w:rsid w:val="00A3438B"/>
    <w:rsid w:val="00A34687"/>
    <w:rsid w:val="00A34937"/>
    <w:rsid w:val="00A34946"/>
    <w:rsid w:val="00A34EB2"/>
    <w:rsid w:val="00A35577"/>
    <w:rsid w:val="00A35919"/>
    <w:rsid w:val="00A35B1B"/>
    <w:rsid w:val="00A360C2"/>
    <w:rsid w:val="00A362F6"/>
    <w:rsid w:val="00A36647"/>
    <w:rsid w:val="00A372A9"/>
    <w:rsid w:val="00A3785D"/>
    <w:rsid w:val="00A3799D"/>
    <w:rsid w:val="00A404CC"/>
    <w:rsid w:val="00A4085E"/>
    <w:rsid w:val="00A40A80"/>
    <w:rsid w:val="00A40C4E"/>
    <w:rsid w:val="00A416C9"/>
    <w:rsid w:val="00A42E39"/>
    <w:rsid w:val="00A4362C"/>
    <w:rsid w:val="00A43BC4"/>
    <w:rsid w:val="00A43BCB"/>
    <w:rsid w:val="00A43C3F"/>
    <w:rsid w:val="00A43D5D"/>
    <w:rsid w:val="00A44306"/>
    <w:rsid w:val="00A447FC"/>
    <w:rsid w:val="00A44808"/>
    <w:rsid w:val="00A449E3"/>
    <w:rsid w:val="00A44F5B"/>
    <w:rsid w:val="00A45CCD"/>
    <w:rsid w:val="00A46196"/>
    <w:rsid w:val="00A4652D"/>
    <w:rsid w:val="00A475C9"/>
    <w:rsid w:val="00A47633"/>
    <w:rsid w:val="00A4777C"/>
    <w:rsid w:val="00A479DE"/>
    <w:rsid w:val="00A50061"/>
    <w:rsid w:val="00A50824"/>
    <w:rsid w:val="00A51115"/>
    <w:rsid w:val="00A515B1"/>
    <w:rsid w:val="00A51951"/>
    <w:rsid w:val="00A519CB"/>
    <w:rsid w:val="00A51E65"/>
    <w:rsid w:val="00A523EB"/>
    <w:rsid w:val="00A52EEF"/>
    <w:rsid w:val="00A53020"/>
    <w:rsid w:val="00A53202"/>
    <w:rsid w:val="00A53633"/>
    <w:rsid w:val="00A53C84"/>
    <w:rsid w:val="00A53DA1"/>
    <w:rsid w:val="00A54101"/>
    <w:rsid w:val="00A543F2"/>
    <w:rsid w:val="00A547BE"/>
    <w:rsid w:val="00A54803"/>
    <w:rsid w:val="00A54CE0"/>
    <w:rsid w:val="00A54D98"/>
    <w:rsid w:val="00A553EF"/>
    <w:rsid w:val="00A554D0"/>
    <w:rsid w:val="00A55B16"/>
    <w:rsid w:val="00A56157"/>
    <w:rsid w:val="00A5669E"/>
    <w:rsid w:val="00A56841"/>
    <w:rsid w:val="00A56B55"/>
    <w:rsid w:val="00A56B8F"/>
    <w:rsid w:val="00A57329"/>
    <w:rsid w:val="00A57641"/>
    <w:rsid w:val="00A576BC"/>
    <w:rsid w:val="00A577DC"/>
    <w:rsid w:val="00A578EF"/>
    <w:rsid w:val="00A57B58"/>
    <w:rsid w:val="00A602D9"/>
    <w:rsid w:val="00A6050D"/>
    <w:rsid w:val="00A605BF"/>
    <w:rsid w:val="00A6066A"/>
    <w:rsid w:val="00A6096D"/>
    <w:rsid w:val="00A60D8B"/>
    <w:rsid w:val="00A60E34"/>
    <w:rsid w:val="00A615B3"/>
    <w:rsid w:val="00A61664"/>
    <w:rsid w:val="00A6172B"/>
    <w:rsid w:val="00A617DB"/>
    <w:rsid w:val="00A61B34"/>
    <w:rsid w:val="00A61C05"/>
    <w:rsid w:val="00A61D46"/>
    <w:rsid w:val="00A6201F"/>
    <w:rsid w:val="00A626DB"/>
    <w:rsid w:val="00A62C5C"/>
    <w:rsid w:val="00A62DC9"/>
    <w:rsid w:val="00A62E5A"/>
    <w:rsid w:val="00A62EDB"/>
    <w:rsid w:val="00A63577"/>
    <w:rsid w:val="00A63AC2"/>
    <w:rsid w:val="00A63E25"/>
    <w:rsid w:val="00A63EBE"/>
    <w:rsid w:val="00A64147"/>
    <w:rsid w:val="00A642F4"/>
    <w:rsid w:val="00A6440F"/>
    <w:rsid w:val="00A647A0"/>
    <w:rsid w:val="00A64B8E"/>
    <w:rsid w:val="00A64E4B"/>
    <w:rsid w:val="00A652F5"/>
    <w:rsid w:val="00A653A4"/>
    <w:rsid w:val="00A65404"/>
    <w:rsid w:val="00A65656"/>
    <w:rsid w:val="00A65C13"/>
    <w:rsid w:val="00A65F65"/>
    <w:rsid w:val="00A6629F"/>
    <w:rsid w:val="00A66820"/>
    <w:rsid w:val="00A669E9"/>
    <w:rsid w:val="00A66CF7"/>
    <w:rsid w:val="00A66D66"/>
    <w:rsid w:val="00A67447"/>
    <w:rsid w:val="00A70508"/>
    <w:rsid w:val="00A7076C"/>
    <w:rsid w:val="00A709D3"/>
    <w:rsid w:val="00A70C19"/>
    <w:rsid w:val="00A70CEA"/>
    <w:rsid w:val="00A71251"/>
    <w:rsid w:val="00A71995"/>
    <w:rsid w:val="00A719F6"/>
    <w:rsid w:val="00A71F6B"/>
    <w:rsid w:val="00A7275F"/>
    <w:rsid w:val="00A72892"/>
    <w:rsid w:val="00A72E9F"/>
    <w:rsid w:val="00A7328B"/>
    <w:rsid w:val="00A73851"/>
    <w:rsid w:val="00A73D36"/>
    <w:rsid w:val="00A740D1"/>
    <w:rsid w:val="00A757D3"/>
    <w:rsid w:val="00A75AD8"/>
    <w:rsid w:val="00A762CB"/>
    <w:rsid w:val="00A76517"/>
    <w:rsid w:val="00A76922"/>
    <w:rsid w:val="00A769F1"/>
    <w:rsid w:val="00A76F63"/>
    <w:rsid w:val="00A77234"/>
    <w:rsid w:val="00A77594"/>
    <w:rsid w:val="00A7763F"/>
    <w:rsid w:val="00A77759"/>
    <w:rsid w:val="00A77787"/>
    <w:rsid w:val="00A77957"/>
    <w:rsid w:val="00A80064"/>
    <w:rsid w:val="00A804B7"/>
    <w:rsid w:val="00A807DB"/>
    <w:rsid w:val="00A80978"/>
    <w:rsid w:val="00A80A0F"/>
    <w:rsid w:val="00A80D22"/>
    <w:rsid w:val="00A80DE6"/>
    <w:rsid w:val="00A81F2C"/>
    <w:rsid w:val="00A82086"/>
    <w:rsid w:val="00A825BC"/>
    <w:rsid w:val="00A8269E"/>
    <w:rsid w:val="00A82D35"/>
    <w:rsid w:val="00A834CB"/>
    <w:rsid w:val="00A83C56"/>
    <w:rsid w:val="00A8424A"/>
    <w:rsid w:val="00A84E83"/>
    <w:rsid w:val="00A85B63"/>
    <w:rsid w:val="00A8666A"/>
    <w:rsid w:val="00A866F1"/>
    <w:rsid w:val="00A86751"/>
    <w:rsid w:val="00A86A14"/>
    <w:rsid w:val="00A871A3"/>
    <w:rsid w:val="00A87869"/>
    <w:rsid w:val="00A87DBF"/>
    <w:rsid w:val="00A904D5"/>
    <w:rsid w:val="00A908AC"/>
    <w:rsid w:val="00A9097A"/>
    <w:rsid w:val="00A90BE3"/>
    <w:rsid w:val="00A90F24"/>
    <w:rsid w:val="00A90FDB"/>
    <w:rsid w:val="00A91CC1"/>
    <w:rsid w:val="00A91D7A"/>
    <w:rsid w:val="00A92778"/>
    <w:rsid w:val="00A92CB0"/>
    <w:rsid w:val="00A92FCB"/>
    <w:rsid w:val="00A92FD5"/>
    <w:rsid w:val="00A9325B"/>
    <w:rsid w:val="00A9331E"/>
    <w:rsid w:val="00A93415"/>
    <w:rsid w:val="00A935CE"/>
    <w:rsid w:val="00A93694"/>
    <w:rsid w:val="00A93733"/>
    <w:rsid w:val="00A939A9"/>
    <w:rsid w:val="00A93BBF"/>
    <w:rsid w:val="00A93D51"/>
    <w:rsid w:val="00A93D77"/>
    <w:rsid w:val="00A93F2B"/>
    <w:rsid w:val="00A9456C"/>
    <w:rsid w:val="00A94888"/>
    <w:rsid w:val="00A94CCF"/>
    <w:rsid w:val="00A95060"/>
    <w:rsid w:val="00A95D26"/>
    <w:rsid w:val="00A95EBC"/>
    <w:rsid w:val="00A9612A"/>
    <w:rsid w:val="00A96C22"/>
    <w:rsid w:val="00A96E8D"/>
    <w:rsid w:val="00A97124"/>
    <w:rsid w:val="00A97467"/>
    <w:rsid w:val="00A979AC"/>
    <w:rsid w:val="00A97FDB"/>
    <w:rsid w:val="00AA00B4"/>
    <w:rsid w:val="00AA0221"/>
    <w:rsid w:val="00AA0272"/>
    <w:rsid w:val="00AA03B9"/>
    <w:rsid w:val="00AA0507"/>
    <w:rsid w:val="00AA0554"/>
    <w:rsid w:val="00AA0CE9"/>
    <w:rsid w:val="00AA1043"/>
    <w:rsid w:val="00AA149E"/>
    <w:rsid w:val="00AA168D"/>
    <w:rsid w:val="00AA16D9"/>
    <w:rsid w:val="00AA1C46"/>
    <w:rsid w:val="00AA21CD"/>
    <w:rsid w:val="00AA2370"/>
    <w:rsid w:val="00AA27DD"/>
    <w:rsid w:val="00AA294A"/>
    <w:rsid w:val="00AA2958"/>
    <w:rsid w:val="00AA2A67"/>
    <w:rsid w:val="00AA2A99"/>
    <w:rsid w:val="00AA2C99"/>
    <w:rsid w:val="00AA2DFA"/>
    <w:rsid w:val="00AA3247"/>
    <w:rsid w:val="00AA336C"/>
    <w:rsid w:val="00AA336E"/>
    <w:rsid w:val="00AA36D0"/>
    <w:rsid w:val="00AA3A62"/>
    <w:rsid w:val="00AA3F18"/>
    <w:rsid w:val="00AA405C"/>
    <w:rsid w:val="00AA45B9"/>
    <w:rsid w:val="00AA550B"/>
    <w:rsid w:val="00AA565D"/>
    <w:rsid w:val="00AA5A6B"/>
    <w:rsid w:val="00AA5B06"/>
    <w:rsid w:val="00AA5C02"/>
    <w:rsid w:val="00AA5E9D"/>
    <w:rsid w:val="00AA6104"/>
    <w:rsid w:val="00AA6999"/>
    <w:rsid w:val="00AA6ADF"/>
    <w:rsid w:val="00AA6CD0"/>
    <w:rsid w:val="00AA701A"/>
    <w:rsid w:val="00AA7E44"/>
    <w:rsid w:val="00AB0BD1"/>
    <w:rsid w:val="00AB0E42"/>
    <w:rsid w:val="00AB1095"/>
    <w:rsid w:val="00AB1699"/>
    <w:rsid w:val="00AB19E1"/>
    <w:rsid w:val="00AB1A66"/>
    <w:rsid w:val="00AB1ECA"/>
    <w:rsid w:val="00AB220A"/>
    <w:rsid w:val="00AB268C"/>
    <w:rsid w:val="00AB291B"/>
    <w:rsid w:val="00AB2963"/>
    <w:rsid w:val="00AB2964"/>
    <w:rsid w:val="00AB2BB2"/>
    <w:rsid w:val="00AB2CC8"/>
    <w:rsid w:val="00AB2F4C"/>
    <w:rsid w:val="00AB300B"/>
    <w:rsid w:val="00AB32DE"/>
    <w:rsid w:val="00AB3589"/>
    <w:rsid w:val="00AB3ABE"/>
    <w:rsid w:val="00AB401C"/>
    <w:rsid w:val="00AB4259"/>
    <w:rsid w:val="00AB431F"/>
    <w:rsid w:val="00AB45CA"/>
    <w:rsid w:val="00AB4CEB"/>
    <w:rsid w:val="00AB4DC7"/>
    <w:rsid w:val="00AB4F01"/>
    <w:rsid w:val="00AB5A22"/>
    <w:rsid w:val="00AB5F73"/>
    <w:rsid w:val="00AB612F"/>
    <w:rsid w:val="00AB664F"/>
    <w:rsid w:val="00AB670E"/>
    <w:rsid w:val="00AB68A8"/>
    <w:rsid w:val="00AB6F6F"/>
    <w:rsid w:val="00AB727C"/>
    <w:rsid w:val="00AB7397"/>
    <w:rsid w:val="00AC00BC"/>
    <w:rsid w:val="00AC0DC5"/>
    <w:rsid w:val="00AC1327"/>
    <w:rsid w:val="00AC14DF"/>
    <w:rsid w:val="00AC17B0"/>
    <w:rsid w:val="00AC1899"/>
    <w:rsid w:val="00AC1CCF"/>
    <w:rsid w:val="00AC1F4E"/>
    <w:rsid w:val="00AC21A4"/>
    <w:rsid w:val="00AC22CC"/>
    <w:rsid w:val="00AC2899"/>
    <w:rsid w:val="00AC2901"/>
    <w:rsid w:val="00AC2BE9"/>
    <w:rsid w:val="00AC2E17"/>
    <w:rsid w:val="00AC2FB3"/>
    <w:rsid w:val="00AC31D2"/>
    <w:rsid w:val="00AC3218"/>
    <w:rsid w:val="00AC36E4"/>
    <w:rsid w:val="00AC37AE"/>
    <w:rsid w:val="00AC3952"/>
    <w:rsid w:val="00AC3BD1"/>
    <w:rsid w:val="00AC3D41"/>
    <w:rsid w:val="00AC40F6"/>
    <w:rsid w:val="00AC44BB"/>
    <w:rsid w:val="00AC4515"/>
    <w:rsid w:val="00AC4A88"/>
    <w:rsid w:val="00AC4AD0"/>
    <w:rsid w:val="00AC4DCE"/>
    <w:rsid w:val="00AC50A0"/>
    <w:rsid w:val="00AC5387"/>
    <w:rsid w:val="00AC54C4"/>
    <w:rsid w:val="00AC58A7"/>
    <w:rsid w:val="00AC5D6C"/>
    <w:rsid w:val="00AC689F"/>
    <w:rsid w:val="00AC6B71"/>
    <w:rsid w:val="00AC6E25"/>
    <w:rsid w:val="00AC6F56"/>
    <w:rsid w:val="00AC7069"/>
    <w:rsid w:val="00AC7F80"/>
    <w:rsid w:val="00AD05FC"/>
    <w:rsid w:val="00AD0C73"/>
    <w:rsid w:val="00AD0CCF"/>
    <w:rsid w:val="00AD11DC"/>
    <w:rsid w:val="00AD13FB"/>
    <w:rsid w:val="00AD1452"/>
    <w:rsid w:val="00AD1709"/>
    <w:rsid w:val="00AD214A"/>
    <w:rsid w:val="00AD2285"/>
    <w:rsid w:val="00AD2338"/>
    <w:rsid w:val="00AD256D"/>
    <w:rsid w:val="00AD269F"/>
    <w:rsid w:val="00AD2C4D"/>
    <w:rsid w:val="00AD2D50"/>
    <w:rsid w:val="00AD2F19"/>
    <w:rsid w:val="00AD3734"/>
    <w:rsid w:val="00AD467A"/>
    <w:rsid w:val="00AD4CB0"/>
    <w:rsid w:val="00AD4DE5"/>
    <w:rsid w:val="00AD5250"/>
    <w:rsid w:val="00AD531C"/>
    <w:rsid w:val="00AD57CC"/>
    <w:rsid w:val="00AD5D63"/>
    <w:rsid w:val="00AD63BD"/>
    <w:rsid w:val="00AD6504"/>
    <w:rsid w:val="00AD6B01"/>
    <w:rsid w:val="00AD6B97"/>
    <w:rsid w:val="00AD71ED"/>
    <w:rsid w:val="00AD7242"/>
    <w:rsid w:val="00AD7CD8"/>
    <w:rsid w:val="00AD7E32"/>
    <w:rsid w:val="00AD7EC9"/>
    <w:rsid w:val="00AE002C"/>
    <w:rsid w:val="00AE04D1"/>
    <w:rsid w:val="00AE054E"/>
    <w:rsid w:val="00AE0560"/>
    <w:rsid w:val="00AE05D3"/>
    <w:rsid w:val="00AE0632"/>
    <w:rsid w:val="00AE084B"/>
    <w:rsid w:val="00AE0E9D"/>
    <w:rsid w:val="00AE0FC4"/>
    <w:rsid w:val="00AE1E95"/>
    <w:rsid w:val="00AE2029"/>
    <w:rsid w:val="00AE25BE"/>
    <w:rsid w:val="00AE26E2"/>
    <w:rsid w:val="00AE2821"/>
    <w:rsid w:val="00AE2B6A"/>
    <w:rsid w:val="00AE2C4A"/>
    <w:rsid w:val="00AE39A8"/>
    <w:rsid w:val="00AE3A9B"/>
    <w:rsid w:val="00AE3C40"/>
    <w:rsid w:val="00AE3C81"/>
    <w:rsid w:val="00AE3C95"/>
    <w:rsid w:val="00AE3DCA"/>
    <w:rsid w:val="00AE4570"/>
    <w:rsid w:val="00AE49DD"/>
    <w:rsid w:val="00AE4C96"/>
    <w:rsid w:val="00AE50C3"/>
    <w:rsid w:val="00AE55BC"/>
    <w:rsid w:val="00AE56EB"/>
    <w:rsid w:val="00AE5A33"/>
    <w:rsid w:val="00AE5E5A"/>
    <w:rsid w:val="00AE5F99"/>
    <w:rsid w:val="00AE6406"/>
    <w:rsid w:val="00AE6457"/>
    <w:rsid w:val="00AE65D8"/>
    <w:rsid w:val="00AE6BD2"/>
    <w:rsid w:val="00AE7349"/>
    <w:rsid w:val="00AE75D1"/>
    <w:rsid w:val="00AF0368"/>
    <w:rsid w:val="00AF0810"/>
    <w:rsid w:val="00AF0866"/>
    <w:rsid w:val="00AF0C0A"/>
    <w:rsid w:val="00AF0F24"/>
    <w:rsid w:val="00AF1794"/>
    <w:rsid w:val="00AF1B26"/>
    <w:rsid w:val="00AF1E60"/>
    <w:rsid w:val="00AF2061"/>
    <w:rsid w:val="00AF2153"/>
    <w:rsid w:val="00AF2A68"/>
    <w:rsid w:val="00AF2B65"/>
    <w:rsid w:val="00AF328F"/>
    <w:rsid w:val="00AF389E"/>
    <w:rsid w:val="00AF43DE"/>
    <w:rsid w:val="00AF45BE"/>
    <w:rsid w:val="00AF496E"/>
    <w:rsid w:val="00AF4E0A"/>
    <w:rsid w:val="00AF50A4"/>
    <w:rsid w:val="00AF5777"/>
    <w:rsid w:val="00AF5CE6"/>
    <w:rsid w:val="00AF5D9C"/>
    <w:rsid w:val="00AF5F1F"/>
    <w:rsid w:val="00AF6851"/>
    <w:rsid w:val="00AF6BCD"/>
    <w:rsid w:val="00AF7121"/>
    <w:rsid w:val="00AF74B3"/>
    <w:rsid w:val="00AF78DF"/>
    <w:rsid w:val="00AF7F0B"/>
    <w:rsid w:val="00B0057F"/>
    <w:rsid w:val="00B00840"/>
    <w:rsid w:val="00B0086C"/>
    <w:rsid w:val="00B00922"/>
    <w:rsid w:val="00B00D8B"/>
    <w:rsid w:val="00B0103A"/>
    <w:rsid w:val="00B0134A"/>
    <w:rsid w:val="00B0144B"/>
    <w:rsid w:val="00B01463"/>
    <w:rsid w:val="00B014CE"/>
    <w:rsid w:val="00B01AF2"/>
    <w:rsid w:val="00B01B84"/>
    <w:rsid w:val="00B01DBA"/>
    <w:rsid w:val="00B01FA0"/>
    <w:rsid w:val="00B02292"/>
    <w:rsid w:val="00B02534"/>
    <w:rsid w:val="00B02723"/>
    <w:rsid w:val="00B02862"/>
    <w:rsid w:val="00B02E66"/>
    <w:rsid w:val="00B03D92"/>
    <w:rsid w:val="00B03F70"/>
    <w:rsid w:val="00B03F7B"/>
    <w:rsid w:val="00B0417B"/>
    <w:rsid w:val="00B0457B"/>
    <w:rsid w:val="00B04E77"/>
    <w:rsid w:val="00B04F95"/>
    <w:rsid w:val="00B05810"/>
    <w:rsid w:val="00B058EB"/>
    <w:rsid w:val="00B05BDB"/>
    <w:rsid w:val="00B0686F"/>
    <w:rsid w:val="00B069B9"/>
    <w:rsid w:val="00B06A77"/>
    <w:rsid w:val="00B06BEE"/>
    <w:rsid w:val="00B0706C"/>
    <w:rsid w:val="00B07453"/>
    <w:rsid w:val="00B07699"/>
    <w:rsid w:val="00B0774F"/>
    <w:rsid w:val="00B07905"/>
    <w:rsid w:val="00B07C32"/>
    <w:rsid w:val="00B07EBE"/>
    <w:rsid w:val="00B10531"/>
    <w:rsid w:val="00B105E2"/>
    <w:rsid w:val="00B109A7"/>
    <w:rsid w:val="00B10AD4"/>
    <w:rsid w:val="00B111EB"/>
    <w:rsid w:val="00B11C68"/>
    <w:rsid w:val="00B11E56"/>
    <w:rsid w:val="00B12D78"/>
    <w:rsid w:val="00B12DC5"/>
    <w:rsid w:val="00B13101"/>
    <w:rsid w:val="00B1333D"/>
    <w:rsid w:val="00B13472"/>
    <w:rsid w:val="00B13603"/>
    <w:rsid w:val="00B136AE"/>
    <w:rsid w:val="00B1381F"/>
    <w:rsid w:val="00B13EB6"/>
    <w:rsid w:val="00B14C04"/>
    <w:rsid w:val="00B14FFB"/>
    <w:rsid w:val="00B15041"/>
    <w:rsid w:val="00B15E60"/>
    <w:rsid w:val="00B161D6"/>
    <w:rsid w:val="00B166D4"/>
    <w:rsid w:val="00B16E7B"/>
    <w:rsid w:val="00B17335"/>
    <w:rsid w:val="00B17396"/>
    <w:rsid w:val="00B17B77"/>
    <w:rsid w:val="00B17CD9"/>
    <w:rsid w:val="00B17D25"/>
    <w:rsid w:val="00B20793"/>
    <w:rsid w:val="00B20BAC"/>
    <w:rsid w:val="00B215FB"/>
    <w:rsid w:val="00B217FC"/>
    <w:rsid w:val="00B21A25"/>
    <w:rsid w:val="00B220A2"/>
    <w:rsid w:val="00B22944"/>
    <w:rsid w:val="00B22A55"/>
    <w:rsid w:val="00B23067"/>
    <w:rsid w:val="00B231D2"/>
    <w:rsid w:val="00B2345C"/>
    <w:rsid w:val="00B236BA"/>
    <w:rsid w:val="00B236F4"/>
    <w:rsid w:val="00B2407C"/>
    <w:rsid w:val="00B24D8C"/>
    <w:rsid w:val="00B24E99"/>
    <w:rsid w:val="00B250B5"/>
    <w:rsid w:val="00B251A5"/>
    <w:rsid w:val="00B25299"/>
    <w:rsid w:val="00B25398"/>
    <w:rsid w:val="00B25469"/>
    <w:rsid w:val="00B25A9F"/>
    <w:rsid w:val="00B25AFE"/>
    <w:rsid w:val="00B25C85"/>
    <w:rsid w:val="00B25F12"/>
    <w:rsid w:val="00B26AD8"/>
    <w:rsid w:val="00B26EB2"/>
    <w:rsid w:val="00B26ED4"/>
    <w:rsid w:val="00B27009"/>
    <w:rsid w:val="00B2729A"/>
    <w:rsid w:val="00B27649"/>
    <w:rsid w:val="00B277C5"/>
    <w:rsid w:val="00B27898"/>
    <w:rsid w:val="00B279C5"/>
    <w:rsid w:val="00B27E92"/>
    <w:rsid w:val="00B301F5"/>
    <w:rsid w:val="00B30553"/>
    <w:rsid w:val="00B3058C"/>
    <w:rsid w:val="00B30E4A"/>
    <w:rsid w:val="00B31300"/>
    <w:rsid w:val="00B31605"/>
    <w:rsid w:val="00B3198C"/>
    <w:rsid w:val="00B32205"/>
    <w:rsid w:val="00B3227C"/>
    <w:rsid w:val="00B332B5"/>
    <w:rsid w:val="00B33778"/>
    <w:rsid w:val="00B33D75"/>
    <w:rsid w:val="00B33FDE"/>
    <w:rsid w:val="00B34C17"/>
    <w:rsid w:val="00B34F55"/>
    <w:rsid w:val="00B350F9"/>
    <w:rsid w:val="00B3527E"/>
    <w:rsid w:val="00B35454"/>
    <w:rsid w:val="00B3578C"/>
    <w:rsid w:val="00B35B30"/>
    <w:rsid w:val="00B368FD"/>
    <w:rsid w:val="00B3696C"/>
    <w:rsid w:val="00B36C72"/>
    <w:rsid w:val="00B36F1D"/>
    <w:rsid w:val="00B37B90"/>
    <w:rsid w:val="00B37F92"/>
    <w:rsid w:val="00B37FCD"/>
    <w:rsid w:val="00B401FE"/>
    <w:rsid w:val="00B40275"/>
    <w:rsid w:val="00B404F9"/>
    <w:rsid w:val="00B40590"/>
    <w:rsid w:val="00B40803"/>
    <w:rsid w:val="00B411AB"/>
    <w:rsid w:val="00B41277"/>
    <w:rsid w:val="00B41FA8"/>
    <w:rsid w:val="00B420D6"/>
    <w:rsid w:val="00B420EE"/>
    <w:rsid w:val="00B42342"/>
    <w:rsid w:val="00B42430"/>
    <w:rsid w:val="00B424AA"/>
    <w:rsid w:val="00B42BEF"/>
    <w:rsid w:val="00B432FC"/>
    <w:rsid w:val="00B433DF"/>
    <w:rsid w:val="00B43599"/>
    <w:rsid w:val="00B43DC3"/>
    <w:rsid w:val="00B447B7"/>
    <w:rsid w:val="00B448F1"/>
    <w:rsid w:val="00B44A07"/>
    <w:rsid w:val="00B455D5"/>
    <w:rsid w:val="00B46CBB"/>
    <w:rsid w:val="00B46E99"/>
    <w:rsid w:val="00B46EDF"/>
    <w:rsid w:val="00B46EF3"/>
    <w:rsid w:val="00B46F48"/>
    <w:rsid w:val="00B47298"/>
    <w:rsid w:val="00B477C2"/>
    <w:rsid w:val="00B477E8"/>
    <w:rsid w:val="00B477F6"/>
    <w:rsid w:val="00B50077"/>
    <w:rsid w:val="00B501F8"/>
    <w:rsid w:val="00B50705"/>
    <w:rsid w:val="00B50CD0"/>
    <w:rsid w:val="00B50D4C"/>
    <w:rsid w:val="00B5133C"/>
    <w:rsid w:val="00B513D4"/>
    <w:rsid w:val="00B5180A"/>
    <w:rsid w:val="00B51A4E"/>
    <w:rsid w:val="00B51A88"/>
    <w:rsid w:val="00B51BBD"/>
    <w:rsid w:val="00B51C01"/>
    <w:rsid w:val="00B51CA8"/>
    <w:rsid w:val="00B52212"/>
    <w:rsid w:val="00B522E2"/>
    <w:rsid w:val="00B527F6"/>
    <w:rsid w:val="00B52A43"/>
    <w:rsid w:val="00B52E58"/>
    <w:rsid w:val="00B530E9"/>
    <w:rsid w:val="00B53193"/>
    <w:rsid w:val="00B53382"/>
    <w:rsid w:val="00B53963"/>
    <w:rsid w:val="00B53A51"/>
    <w:rsid w:val="00B53E02"/>
    <w:rsid w:val="00B54171"/>
    <w:rsid w:val="00B543D2"/>
    <w:rsid w:val="00B54A03"/>
    <w:rsid w:val="00B54D90"/>
    <w:rsid w:val="00B55BF8"/>
    <w:rsid w:val="00B55E34"/>
    <w:rsid w:val="00B560A0"/>
    <w:rsid w:val="00B56421"/>
    <w:rsid w:val="00B56E1E"/>
    <w:rsid w:val="00B576C3"/>
    <w:rsid w:val="00B57A18"/>
    <w:rsid w:val="00B57FEA"/>
    <w:rsid w:val="00B60EF2"/>
    <w:rsid w:val="00B6123E"/>
    <w:rsid w:val="00B6139B"/>
    <w:rsid w:val="00B61511"/>
    <w:rsid w:val="00B615FA"/>
    <w:rsid w:val="00B61D9B"/>
    <w:rsid w:val="00B61DA6"/>
    <w:rsid w:val="00B61F32"/>
    <w:rsid w:val="00B61F51"/>
    <w:rsid w:val="00B621FE"/>
    <w:rsid w:val="00B625AC"/>
    <w:rsid w:val="00B62773"/>
    <w:rsid w:val="00B62AAD"/>
    <w:rsid w:val="00B637AF"/>
    <w:rsid w:val="00B641E3"/>
    <w:rsid w:val="00B64ADA"/>
    <w:rsid w:val="00B64B55"/>
    <w:rsid w:val="00B64BF7"/>
    <w:rsid w:val="00B64CF0"/>
    <w:rsid w:val="00B653F2"/>
    <w:rsid w:val="00B65909"/>
    <w:rsid w:val="00B65C9E"/>
    <w:rsid w:val="00B66722"/>
    <w:rsid w:val="00B668A9"/>
    <w:rsid w:val="00B66ABE"/>
    <w:rsid w:val="00B66B85"/>
    <w:rsid w:val="00B66D88"/>
    <w:rsid w:val="00B66E45"/>
    <w:rsid w:val="00B6717B"/>
    <w:rsid w:val="00B673F5"/>
    <w:rsid w:val="00B67A43"/>
    <w:rsid w:val="00B67A81"/>
    <w:rsid w:val="00B67AEE"/>
    <w:rsid w:val="00B67C63"/>
    <w:rsid w:val="00B67E0B"/>
    <w:rsid w:val="00B7000C"/>
    <w:rsid w:val="00B7000F"/>
    <w:rsid w:val="00B70140"/>
    <w:rsid w:val="00B70819"/>
    <w:rsid w:val="00B70856"/>
    <w:rsid w:val="00B70B64"/>
    <w:rsid w:val="00B70BE8"/>
    <w:rsid w:val="00B70EEB"/>
    <w:rsid w:val="00B72292"/>
    <w:rsid w:val="00B7288D"/>
    <w:rsid w:val="00B72B47"/>
    <w:rsid w:val="00B72BD4"/>
    <w:rsid w:val="00B72C6D"/>
    <w:rsid w:val="00B72D2E"/>
    <w:rsid w:val="00B73303"/>
    <w:rsid w:val="00B737C9"/>
    <w:rsid w:val="00B73AD0"/>
    <w:rsid w:val="00B73C7E"/>
    <w:rsid w:val="00B73DA8"/>
    <w:rsid w:val="00B73DE4"/>
    <w:rsid w:val="00B74131"/>
    <w:rsid w:val="00B7435D"/>
    <w:rsid w:val="00B74EB4"/>
    <w:rsid w:val="00B7504D"/>
    <w:rsid w:val="00B75060"/>
    <w:rsid w:val="00B75381"/>
    <w:rsid w:val="00B753CC"/>
    <w:rsid w:val="00B75534"/>
    <w:rsid w:val="00B755D9"/>
    <w:rsid w:val="00B7627D"/>
    <w:rsid w:val="00B7698C"/>
    <w:rsid w:val="00B76DDE"/>
    <w:rsid w:val="00B76EE9"/>
    <w:rsid w:val="00B773DB"/>
    <w:rsid w:val="00B77602"/>
    <w:rsid w:val="00B77762"/>
    <w:rsid w:val="00B77ACC"/>
    <w:rsid w:val="00B8013E"/>
    <w:rsid w:val="00B808C9"/>
    <w:rsid w:val="00B80B1E"/>
    <w:rsid w:val="00B80D52"/>
    <w:rsid w:val="00B80D81"/>
    <w:rsid w:val="00B81208"/>
    <w:rsid w:val="00B8126A"/>
    <w:rsid w:val="00B813EB"/>
    <w:rsid w:val="00B816C2"/>
    <w:rsid w:val="00B82288"/>
    <w:rsid w:val="00B8248D"/>
    <w:rsid w:val="00B82541"/>
    <w:rsid w:val="00B82CF9"/>
    <w:rsid w:val="00B82DC3"/>
    <w:rsid w:val="00B82F26"/>
    <w:rsid w:val="00B82FB2"/>
    <w:rsid w:val="00B8313C"/>
    <w:rsid w:val="00B834F7"/>
    <w:rsid w:val="00B8357A"/>
    <w:rsid w:val="00B83845"/>
    <w:rsid w:val="00B8395D"/>
    <w:rsid w:val="00B83F4B"/>
    <w:rsid w:val="00B84427"/>
    <w:rsid w:val="00B8442E"/>
    <w:rsid w:val="00B8477C"/>
    <w:rsid w:val="00B848AA"/>
    <w:rsid w:val="00B849A0"/>
    <w:rsid w:val="00B84EF1"/>
    <w:rsid w:val="00B85247"/>
    <w:rsid w:val="00B85296"/>
    <w:rsid w:val="00B858B6"/>
    <w:rsid w:val="00B859F4"/>
    <w:rsid w:val="00B85A09"/>
    <w:rsid w:val="00B85D38"/>
    <w:rsid w:val="00B85D39"/>
    <w:rsid w:val="00B85E47"/>
    <w:rsid w:val="00B85E6C"/>
    <w:rsid w:val="00B860B0"/>
    <w:rsid w:val="00B86186"/>
    <w:rsid w:val="00B86538"/>
    <w:rsid w:val="00B86E05"/>
    <w:rsid w:val="00B86FE4"/>
    <w:rsid w:val="00B874E4"/>
    <w:rsid w:val="00B87651"/>
    <w:rsid w:val="00B87A13"/>
    <w:rsid w:val="00B87AA4"/>
    <w:rsid w:val="00B87FB9"/>
    <w:rsid w:val="00B90188"/>
    <w:rsid w:val="00B90731"/>
    <w:rsid w:val="00B9089F"/>
    <w:rsid w:val="00B909D6"/>
    <w:rsid w:val="00B913EE"/>
    <w:rsid w:val="00B91417"/>
    <w:rsid w:val="00B918CF"/>
    <w:rsid w:val="00B9194B"/>
    <w:rsid w:val="00B921E8"/>
    <w:rsid w:val="00B926D8"/>
    <w:rsid w:val="00B92B0F"/>
    <w:rsid w:val="00B92B30"/>
    <w:rsid w:val="00B92C5F"/>
    <w:rsid w:val="00B9323F"/>
    <w:rsid w:val="00B93B5E"/>
    <w:rsid w:val="00B94408"/>
    <w:rsid w:val="00B94474"/>
    <w:rsid w:val="00B947EE"/>
    <w:rsid w:val="00B94812"/>
    <w:rsid w:val="00B9557A"/>
    <w:rsid w:val="00B959B1"/>
    <w:rsid w:val="00B95FE6"/>
    <w:rsid w:val="00B96117"/>
    <w:rsid w:val="00B9620B"/>
    <w:rsid w:val="00B9698E"/>
    <w:rsid w:val="00B96A22"/>
    <w:rsid w:val="00B96C0A"/>
    <w:rsid w:val="00B970D3"/>
    <w:rsid w:val="00B97147"/>
    <w:rsid w:val="00B97260"/>
    <w:rsid w:val="00B97679"/>
    <w:rsid w:val="00B97983"/>
    <w:rsid w:val="00B97BC1"/>
    <w:rsid w:val="00BA0037"/>
    <w:rsid w:val="00BA0D43"/>
    <w:rsid w:val="00BA0F42"/>
    <w:rsid w:val="00BA11A0"/>
    <w:rsid w:val="00BA1506"/>
    <w:rsid w:val="00BA1520"/>
    <w:rsid w:val="00BA1522"/>
    <w:rsid w:val="00BA16D5"/>
    <w:rsid w:val="00BA1AD5"/>
    <w:rsid w:val="00BA203A"/>
    <w:rsid w:val="00BA266A"/>
    <w:rsid w:val="00BA28ED"/>
    <w:rsid w:val="00BA2B35"/>
    <w:rsid w:val="00BA2BE2"/>
    <w:rsid w:val="00BA3078"/>
    <w:rsid w:val="00BA37DD"/>
    <w:rsid w:val="00BA4106"/>
    <w:rsid w:val="00BA416A"/>
    <w:rsid w:val="00BA468E"/>
    <w:rsid w:val="00BA4882"/>
    <w:rsid w:val="00BA4AB1"/>
    <w:rsid w:val="00BA5C76"/>
    <w:rsid w:val="00BA5DB7"/>
    <w:rsid w:val="00BA5FD9"/>
    <w:rsid w:val="00BA6660"/>
    <w:rsid w:val="00BA66CF"/>
    <w:rsid w:val="00BA695D"/>
    <w:rsid w:val="00BA6C3C"/>
    <w:rsid w:val="00BA6D04"/>
    <w:rsid w:val="00BA6F90"/>
    <w:rsid w:val="00BA715A"/>
    <w:rsid w:val="00BA7A8B"/>
    <w:rsid w:val="00BA7E8D"/>
    <w:rsid w:val="00BB08F3"/>
    <w:rsid w:val="00BB0BE9"/>
    <w:rsid w:val="00BB0D02"/>
    <w:rsid w:val="00BB0DEC"/>
    <w:rsid w:val="00BB0DF8"/>
    <w:rsid w:val="00BB0F6A"/>
    <w:rsid w:val="00BB12B8"/>
    <w:rsid w:val="00BB164D"/>
    <w:rsid w:val="00BB18AE"/>
    <w:rsid w:val="00BB1CDE"/>
    <w:rsid w:val="00BB1E08"/>
    <w:rsid w:val="00BB1FEC"/>
    <w:rsid w:val="00BB24DA"/>
    <w:rsid w:val="00BB278C"/>
    <w:rsid w:val="00BB2818"/>
    <w:rsid w:val="00BB2A65"/>
    <w:rsid w:val="00BB2ACB"/>
    <w:rsid w:val="00BB2CAF"/>
    <w:rsid w:val="00BB2D4F"/>
    <w:rsid w:val="00BB381E"/>
    <w:rsid w:val="00BB4011"/>
    <w:rsid w:val="00BB413A"/>
    <w:rsid w:val="00BB4290"/>
    <w:rsid w:val="00BB4BC4"/>
    <w:rsid w:val="00BB4E45"/>
    <w:rsid w:val="00BB57B3"/>
    <w:rsid w:val="00BB5898"/>
    <w:rsid w:val="00BB638C"/>
    <w:rsid w:val="00BB69A5"/>
    <w:rsid w:val="00BB6BA3"/>
    <w:rsid w:val="00BB6C4E"/>
    <w:rsid w:val="00BB6F34"/>
    <w:rsid w:val="00BB6FAF"/>
    <w:rsid w:val="00BB7324"/>
    <w:rsid w:val="00BC058D"/>
    <w:rsid w:val="00BC0870"/>
    <w:rsid w:val="00BC099F"/>
    <w:rsid w:val="00BC0BF5"/>
    <w:rsid w:val="00BC0CC1"/>
    <w:rsid w:val="00BC0DAD"/>
    <w:rsid w:val="00BC1276"/>
    <w:rsid w:val="00BC1880"/>
    <w:rsid w:val="00BC1AC4"/>
    <w:rsid w:val="00BC2A2E"/>
    <w:rsid w:val="00BC2CCC"/>
    <w:rsid w:val="00BC2E90"/>
    <w:rsid w:val="00BC3387"/>
    <w:rsid w:val="00BC3643"/>
    <w:rsid w:val="00BC3B25"/>
    <w:rsid w:val="00BC403E"/>
    <w:rsid w:val="00BC4633"/>
    <w:rsid w:val="00BC46E9"/>
    <w:rsid w:val="00BC4704"/>
    <w:rsid w:val="00BC4A61"/>
    <w:rsid w:val="00BC5341"/>
    <w:rsid w:val="00BC5EA0"/>
    <w:rsid w:val="00BC61B0"/>
    <w:rsid w:val="00BC63FF"/>
    <w:rsid w:val="00BC6452"/>
    <w:rsid w:val="00BC65DF"/>
    <w:rsid w:val="00BC6767"/>
    <w:rsid w:val="00BC6904"/>
    <w:rsid w:val="00BC6B39"/>
    <w:rsid w:val="00BC6FD8"/>
    <w:rsid w:val="00BC7006"/>
    <w:rsid w:val="00BC7008"/>
    <w:rsid w:val="00BC74B2"/>
    <w:rsid w:val="00BC7DD3"/>
    <w:rsid w:val="00BC7FD7"/>
    <w:rsid w:val="00BD0123"/>
    <w:rsid w:val="00BD013B"/>
    <w:rsid w:val="00BD01B6"/>
    <w:rsid w:val="00BD054C"/>
    <w:rsid w:val="00BD057D"/>
    <w:rsid w:val="00BD0A23"/>
    <w:rsid w:val="00BD11B0"/>
    <w:rsid w:val="00BD1468"/>
    <w:rsid w:val="00BD15CD"/>
    <w:rsid w:val="00BD16E8"/>
    <w:rsid w:val="00BD19CC"/>
    <w:rsid w:val="00BD1CFC"/>
    <w:rsid w:val="00BD1E8E"/>
    <w:rsid w:val="00BD1ED1"/>
    <w:rsid w:val="00BD248F"/>
    <w:rsid w:val="00BD2C88"/>
    <w:rsid w:val="00BD2D3E"/>
    <w:rsid w:val="00BD31A1"/>
    <w:rsid w:val="00BD3A33"/>
    <w:rsid w:val="00BD46DE"/>
    <w:rsid w:val="00BD48E4"/>
    <w:rsid w:val="00BD49E3"/>
    <w:rsid w:val="00BD4A32"/>
    <w:rsid w:val="00BD4EAF"/>
    <w:rsid w:val="00BD4EF5"/>
    <w:rsid w:val="00BD4EFE"/>
    <w:rsid w:val="00BD53D3"/>
    <w:rsid w:val="00BD5A38"/>
    <w:rsid w:val="00BD5B39"/>
    <w:rsid w:val="00BD5DFD"/>
    <w:rsid w:val="00BD602D"/>
    <w:rsid w:val="00BD7470"/>
    <w:rsid w:val="00BD7DA8"/>
    <w:rsid w:val="00BD7F79"/>
    <w:rsid w:val="00BE01AA"/>
    <w:rsid w:val="00BE03C5"/>
    <w:rsid w:val="00BE0B22"/>
    <w:rsid w:val="00BE0DC0"/>
    <w:rsid w:val="00BE1003"/>
    <w:rsid w:val="00BE1227"/>
    <w:rsid w:val="00BE1231"/>
    <w:rsid w:val="00BE1B39"/>
    <w:rsid w:val="00BE1B9D"/>
    <w:rsid w:val="00BE1BAB"/>
    <w:rsid w:val="00BE2026"/>
    <w:rsid w:val="00BE24E6"/>
    <w:rsid w:val="00BE277E"/>
    <w:rsid w:val="00BE2A74"/>
    <w:rsid w:val="00BE2D64"/>
    <w:rsid w:val="00BE3B5C"/>
    <w:rsid w:val="00BE473F"/>
    <w:rsid w:val="00BE47D4"/>
    <w:rsid w:val="00BE4A1C"/>
    <w:rsid w:val="00BE4A5B"/>
    <w:rsid w:val="00BE4E04"/>
    <w:rsid w:val="00BE5378"/>
    <w:rsid w:val="00BE5475"/>
    <w:rsid w:val="00BE5518"/>
    <w:rsid w:val="00BE5DB0"/>
    <w:rsid w:val="00BE5EE2"/>
    <w:rsid w:val="00BE6173"/>
    <w:rsid w:val="00BE6DBA"/>
    <w:rsid w:val="00BE756B"/>
    <w:rsid w:val="00BE758D"/>
    <w:rsid w:val="00BE77D6"/>
    <w:rsid w:val="00BE7CD6"/>
    <w:rsid w:val="00BE7ECC"/>
    <w:rsid w:val="00BF0739"/>
    <w:rsid w:val="00BF07B5"/>
    <w:rsid w:val="00BF0B8E"/>
    <w:rsid w:val="00BF0FBA"/>
    <w:rsid w:val="00BF1261"/>
    <w:rsid w:val="00BF1392"/>
    <w:rsid w:val="00BF13A0"/>
    <w:rsid w:val="00BF13C9"/>
    <w:rsid w:val="00BF17B2"/>
    <w:rsid w:val="00BF1842"/>
    <w:rsid w:val="00BF2506"/>
    <w:rsid w:val="00BF25ED"/>
    <w:rsid w:val="00BF26F6"/>
    <w:rsid w:val="00BF2BB9"/>
    <w:rsid w:val="00BF332E"/>
    <w:rsid w:val="00BF3749"/>
    <w:rsid w:val="00BF4207"/>
    <w:rsid w:val="00BF4C9A"/>
    <w:rsid w:val="00BF4EE2"/>
    <w:rsid w:val="00BF50CB"/>
    <w:rsid w:val="00BF5319"/>
    <w:rsid w:val="00BF5547"/>
    <w:rsid w:val="00BF57C1"/>
    <w:rsid w:val="00BF5AE5"/>
    <w:rsid w:val="00BF63F7"/>
    <w:rsid w:val="00BF6C07"/>
    <w:rsid w:val="00BF6D3B"/>
    <w:rsid w:val="00BF7614"/>
    <w:rsid w:val="00BF766C"/>
    <w:rsid w:val="00BF77AC"/>
    <w:rsid w:val="00C002AD"/>
    <w:rsid w:val="00C009E7"/>
    <w:rsid w:val="00C00A7B"/>
    <w:rsid w:val="00C00BA2"/>
    <w:rsid w:val="00C00D33"/>
    <w:rsid w:val="00C00D9C"/>
    <w:rsid w:val="00C01645"/>
    <w:rsid w:val="00C01913"/>
    <w:rsid w:val="00C01B0D"/>
    <w:rsid w:val="00C01B5C"/>
    <w:rsid w:val="00C02382"/>
    <w:rsid w:val="00C027B4"/>
    <w:rsid w:val="00C02FCB"/>
    <w:rsid w:val="00C03B3D"/>
    <w:rsid w:val="00C03B76"/>
    <w:rsid w:val="00C03B9A"/>
    <w:rsid w:val="00C03CFC"/>
    <w:rsid w:val="00C03D2A"/>
    <w:rsid w:val="00C03F17"/>
    <w:rsid w:val="00C0425C"/>
    <w:rsid w:val="00C048B7"/>
    <w:rsid w:val="00C04A77"/>
    <w:rsid w:val="00C059A2"/>
    <w:rsid w:val="00C059B0"/>
    <w:rsid w:val="00C05A55"/>
    <w:rsid w:val="00C05EB2"/>
    <w:rsid w:val="00C06498"/>
    <w:rsid w:val="00C06A05"/>
    <w:rsid w:val="00C06D23"/>
    <w:rsid w:val="00C06DC8"/>
    <w:rsid w:val="00C072F0"/>
    <w:rsid w:val="00C07813"/>
    <w:rsid w:val="00C07EAB"/>
    <w:rsid w:val="00C07EEC"/>
    <w:rsid w:val="00C07F41"/>
    <w:rsid w:val="00C10F30"/>
    <w:rsid w:val="00C10FF4"/>
    <w:rsid w:val="00C11069"/>
    <w:rsid w:val="00C11538"/>
    <w:rsid w:val="00C11B87"/>
    <w:rsid w:val="00C11F7D"/>
    <w:rsid w:val="00C1279E"/>
    <w:rsid w:val="00C12921"/>
    <w:rsid w:val="00C129A0"/>
    <w:rsid w:val="00C130B5"/>
    <w:rsid w:val="00C1335E"/>
    <w:rsid w:val="00C13369"/>
    <w:rsid w:val="00C1347A"/>
    <w:rsid w:val="00C1357F"/>
    <w:rsid w:val="00C14143"/>
    <w:rsid w:val="00C1478C"/>
    <w:rsid w:val="00C147A7"/>
    <w:rsid w:val="00C14FC7"/>
    <w:rsid w:val="00C150ED"/>
    <w:rsid w:val="00C15201"/>
    <w:rsid w:val="00C15629"/>
    <w:rsid w:val="00C1576C"/>
    <w:rsid w:val="00C157B4"/>
    <w:rsid w:val="00C157E1"/>
    <w:rsid w:val="00C160D5"/>
    <w:rsid w:val="00C1639B"/>
    <w:rsid w:val="00C16522"/>
    <w:rsid w:val="00C167A0"/>
    <w:rsid w:val="00C16816"/>
    <w:rsid w:val="00C172C5"/>
    <w:rsid w:val="00C17A58"/>
    <w:rsid w:val="00C204D3"/>
    <w:rsid w:val="00C2075A"/>
    <w:rsid w:val="00C212E8"/>
    <w:rsid w:val="00C21BEE"/>
    <w:rsid w:val="00C21E32"/>
    <w:rsid w:val="00C222A8"/>
    <w:rsid w:val="00C222F4"/>
    <w:rsid w:val="00C224BC"/>
    <w:rsid w:val="00C230B9"/>
    <w:rsid w:val="00C2380D"/>
    <w:rsid w:val="00C23DE2"/>
    <w:rsid w:val="00C23EEB"/>
    <w:rsid w:val="00C240DB"/>
    <w:rsid w:val="00C243D1"/>
    <w:rsid w:val="00C244E4"/>
    <w:rsid w:val="00C2459C"/>
    <w:rsid w:val="00C24953"/>
    <w:rsid w:val="00C24CC2"/>
    <w:rsid w:val="00C24D6F"/>
    <w:rsid w:val="00C251D2"/>
    <w:rsid w:val="00C2523E"/>
    <w:rsid w:val="00C25292"/>
    <w:rsid w:val="00C25824"/>
    <w:rsid w:val="00C25D96"/>
    <w:rsid w:val="00C25FBC"/>
    <w:rsid w:val="00C264D1"/>
    <w:rsid w:val="00C266E8"/>
    <w:rsid w:val="00C26769"/>
    <w:rsid w:val="00C2692D"/>
    <w:rsid w:val="00C26A3E"/>
    <w:rsid w:val="00C26FD9"/>
    <w:rsid w:val="00C30665"/>
    <w:rsid w:val="00C3094A"/>
    <w:rsid w:val="00C30A2C"/>
    <w:rsid w:val="00C30E12"/>
    <w:rsid w:val="00C30E46"/>
    <w:rsid w:val="00C3102D"/>
    <w:rsid w:val="00C310B8"/>
    <w:rsid w:val="00C31412"/>
    <w:rsid w:val="00C3165D"/>
    <w:rsid w:val="00C316FF"/>
    <w:rsid w:val="00C32056"/>
    <w:rsid w:val="00C326A9"/>
    <w:rsid w:val="00C326CB"/>
    <w:rsid w:val="00C32E87"/>
    <w:rsid w:val="00C32F59"/>
    <w:rsid w:val="00C33028"/>
    <w:rsid w:val="00C336FE"/>
    <w:rsid w:val="00C338EA"/>
    <w:rsid w:val="00C33C5A"/>
    <w:rsid w:val="00C34537"/>
    <w:rsid w:val="00C3500A"/>
    <w:rsid w:val="00C353FB"/>
    <w:rsid w:val="00C3549D"/>
    <w:rsid w:val="00C3589C"/>
    <w:rsid w:val="00C35990"/>
    <w:rsid w:val="00C35A47"/>
    <w:rsid w:val="00C35BEA"/>
    <w:rsid w:val="00C36C9A"/>
    <w:rsid w:val="00C37023"/>
    <w:rsid w:val="00C37357"/>
    <w:rsid w:val="00C37AD5"/>
    <w:rsid w:val="00C37BAE"/>
    <w:rsid w:val="00C4016D"/>
    <w:rsid w:val="00C40852"/>
    <w:rsid w:val="00C41161"/>
    <w:rsid w:val="00C416A8"/>
    <w:rsid w:val="00C41A15"/>
    <w:rsid w:val="00C428C1"/>
    <w:rsid w:val="00C42F70"/>
    <w:rsid w:val="00C43885"/>
    <w:rsid w:val="00C43A0C"/>
    <w:rsid w:val="00C43D94"/>
    <w:rsid w:val="00C441EF"/>
    <w:rsid w:val="00C44526"/>
    <w:rsid w:val="00C44E12"/>
    <w:rsid w:val="00C4507E"/>
    <w:rsid w:val="00C452E1"/>
    <w:rsid w:val="00C45A04"/>
    <w:rsid w:val="00C45AEF"/>
    <w:rsid w:val="00C45B89"/>
    <w:rsid w:val="00C45C53"/>
    <w:rsid w:val="00C461F0"/>
    <w:rsid w:val="00C46905"/>
    <w:rsid w:val="00C46DA0"/>
    <w:rsid w:val="00C46E86"/>
    <w:rsid w:val="00C47383"/>
    <w:rsid w:val="00C47A58"/>
    <w:rsid w:val="00C47C9C"/>
    <w:rsid w:val="00C5007C"/>
    <w:rsid w:val="00C505B7"/>
    <w:rsid w:val="00C508C2"/>
    <w:rsid w:val="00C50BA1"/>
    <w:rsid w:val="00C50D5C"/>
    <w:rsid w:val="00C51112"/>
    <w:rsid w:val="00C51975"/>
    <w:rsid w:val="00C52418"/>
    <w:rsid w:val="00C527FC"/>
    <w:rsid w:val="00C52C2B"/>
    <w:rsid w:val="00C52D75"/>
    <w:rsid w:val="00C5301E"/>
    <w:rsid w:val="00C53829"/>
    <w:rsid w:val="00C538F1"/>
    <w:rsid w:val="00C53BE2"/>
    <w:rsid w:val="00C53DEA"/>
    <w:rsid w:val="00C5406E"/>
    <w:rsid w:val="00C5413D"/>
    <w:rsid w:val="00C54471"/>
    <w:rsid w:val="00C54B46"/>
    <w:rsid w:val="00C54BB3"/>
    <w:rsid w:val="00C54C9D"/>
    <w:rsid w:val="00C5529C"/>
    <w:rsid w:val="00C55388"/>
    <w:rsid w:val="00C5570A"/>
    <w:rsid w:val="00C5582E"/>
    <w:rsid w:val="00C55B22"/>
    <w:rsid w:val="00C55E62"/>
    <w:rsid w:val="00C55F82"/>
    <w:rsid w:val="00C560C7"/>
    <w:rsid w:val="00C5615D"/>
    <w:rsid w:val="00C56192"/>
    <w:rsid w:val="00C562F1"/>
    <w:rsid w:val="00C5645B"/>
    <w:rsid w:val="00C56AC2"/>
    <w:rsid w:val="00C56F6C"/>
    <w:rsid w:val="00C56FEE"/>
    <w:rsid w:val="00C5711D"/>
    <w:rsid w:val="00C575E4"/>
    <w:rsid w:val="00C57674"/>
    <w:rsid w:val="00C577AC"/>
    <w:rsid w:val="00C60E2D"/>
    <w:rsid w:val="00C60F73"/>
    <w:rsid w:val="00C6159B"/>
    <w:rsid w:val="00C625AB"/>
    <w:rsid w:val="00C63313"/>
    <w:rsid w:val="00C6338F"/>
    <w:rsid w:val="00C6397A"/>
    <w:rsid w:val="00C63FA9"/>
    <w:rsid w:val="00C64197"/>
    <w:rsid w:val="00C6442B"/>
    <w:rsid w:val="00C647B1"/>
    <w:rsid w:val="00C647B3"/>
    <w:rsid w:val="00C649FF"/>
    <w:rsid w:val="00C64DA8"/>
    <w:rsid w:val="00C65FC9"/>
    <w:rsid w:val="00C665FC"/>
    <w:rsid w:val="00C66964"/>
    <w:rsid w:val="00C66AC0"/>
    <w:rsid w:val="00C66FE8"/>
    <w:rsid w:val="00C672D2"/>
    <w:rsid w:val="00C678A1"/>
    <w:rsid w:val="00C67909"/>
    <w:rsid w:val="00C6797E"/>
    <w:rsid w:val="00C67A01"/>
    <w:rsid w:val="00C67C12"/>
    <w:rsid w:val="00C700F1"/>
    <w:rsid w:val="00C702F6"/>
    <w:rsid w:val="00C70313"/>
    <w:rsid w:val="00C711CD"/>
    <w:rsid w:val="00C712DD"/>
    <w:rsid w:val="00C714A8"/>
    <w:rsid w:val="00C719DB"/>
    <w:rsid w:val="00C71EEF"/>
    <w:rsid w:val="00C7209D"/>
    <w:rsid w:val="00C725E1"/>
    <w:rsid w:val="00C7265A"/>
    <w:rsid w:val="00C731EF"/>
    <w:rsid w:val="00C7328E"/>
    <w:rsid w:val="00C73467"/>
    <w:rsid w:val="00C73534"/>
    <w:rsid w:val="00C7393A"/>
    <w:rsid w:val="00C73F82"/>
    <w:rsid w:val="00C742CF"/>
    <w:rsid w:val="00C74537"/>
    <w:rsid w:val="00C749CA"/>
    <w:rsid w:val="00C74A67"/>
    <w:rsid w:val="00C75141"/>
    <w:rsid w:val="00C75A97"/>
    <w:rsid w:val="00C75C00"/>
    <w:rsid w:val="00C75F76"/>
    <w:rsid w:val="00C762D0"/>
    <w:rsid w:val="00C76674"/>
    <w:rsid w:val="00C767A0"/>
    <w:rsid w:val="00C7692D"/>
    <w:rsid w:val="00C76D42"/>
    <w:rsid w:val="00C770CC"/>
    <w:rsid w:val="00C7724B"/>
    <w:rsid w:val="00C77650"/>
    <w:rsid w:val="00C77D00"/>
    <w:rsid w:val="00C800D9"/>
    <w:rsid w:val="00C8019D"/>
    <w:rsid w:val="00C803F4"/>
    <w:rsid w:val="00C80406"/>
    <w:rsid w:val="00C80D2A"/>
    <w:rsid w:val="00C80D55"/>
    <w:rsid w:val="00C80D73"/>
    <w:rsid w:val="00C80E48"/>
    <w:rsid w:val="00C80E5B"/>
    <w:rsid w:val="00C81236"/>
    <w:rsid w:val="00C8150C"/>
    <w:rsid w:val="00C8168F"/>
    <w:rsid w:val="00C816A2"/>
    <w:rsid w:val="00C81B02"/>
    <w:rsid w:val="00C82195"/>
    <w:rsid w:val="00C82650"/>
    <w:rsid w:val="00C82D46"/>
    <w:rsid w:val="00C8362D"/>
    <w:rsid w:val="00C83A63"/>
    <w:rsid w:val="00C84250"/>
    <w:rsid w:val="00C842DA"/>
    <w:rsid w:val="00C84E74"/>
    <w:rsid w:val="00C85AFB"/>
    <w:rsid w:val="00C86100"/>
    <w:rsid w:val="00C8616E"/>
    <w:rsid w:val="00C864E9"/>
    <w:rsid w:val="00C86A93"/>
    <w:rsid w:val="00C86ADE"/>
    <w:rsid w:val="00C86C8B"/>
    <w:rsid w:val="00C8725B"/>
    <w:rsid w:val="00C87900"/>
    <w:rsid w:val="00C87AD2"/>
    <w:rsid w:val="00C87D84"/>
    <w:rsid w:val="00C87E3F"/>
    <w:rsid w:val="00C87F34"/>
    <w:rsid w:val="00C87F43"/>
    <w:rsid w:val="00C900DB"/>
    <w:rsid w:val="00C901B7"/>
    <w:rsid w:val="00C901D8"/>
    <w:rsid w:val="00C90309"/>
    <w:rsid w:val="00C906B1"/>
    <w:rsid w:val="00C906DE"/>
    <w:rsid w:val="00C90DF7"/>
    <w:rsid w:val="00C9139F"/>
    <w:rsid w:val="00C9142C"/>
    <w:rsid w:val="00C91710"/>
    <w:rsid w:val="00C91996"/>
    <w:rsid w:val="00C920CD"/>
    <w:rsid w:val="00C92279"/>
    <w:rsid w:val="00C92356"/>
    <w:rsid w:val="00C9265D"/>
    <w:rsid w:val="00C927BA"/>
    <w:rsid w:val="00C92DA6"/>
    <w:rsid w:val="00C93535"/>
    <w:rsid w:val="00C93830"/>
    <w:rsid w:val="00C9396C"/>
    <w:rsid w:val="00C93ECE"/>
    <w:rsid w:val="00C93F6C"/>
    <w:rsid w:val="00C94048"/>
    <w:rsid w:val="00C941ED"/>
    <w:rsid w:val="00C94D5C"/>
    <w:rsid w:val="00C951E8"/>
    <w:rsid w:val="00C95764"/>
    <w:rsid w:val="00C95A09"/>
    <w:rsid w:val="00C95ACF"/>
    <w:rsid w:val="00C95B7B"/>
    <w:rsid w:val="00C96748"/>
    <w:rsid w:val="00C9682D"/>
    <w:rsid w:val="00C96D84"/>
    <w:rsid w:val="00C96DA3"/>
    <w:rsid w:val="00C9757C"/>
    <w:rsid w:val="00CA0183"/>
    <w:rsid w:val="00CA0477"/>
    <w:rsid w:val="00CA0623"/>
    <w:rsid w:val="00CA09C1"/>
    <w:rsid w:val="00CA0C55"/>
    <w:rsid w:val="00CA0CC1"/>
    <w:rsid w:val="00CA2B2F"/>
    <w:rsid w:val="00CA2B64"/>
    <w:rsid w:val="00CA2B76"/>
    <w:rsid w:val="00CA3537"/>
    <w:rsid w:val="00CA397F"/>
    <w:rsid w:val="00CA3A09"/>
    <w:rsid w:val="00CA3E28"/>
    <w:rsid w:val="00CA3F9D"/>
    <w:rsid w:val="00CA4627"/>
    <w:rsid w:val="00CA4A1E"/>
    <w:rsid w:val="00CA4BEE"/>
    <w:rsid w:val="00CA516A"/>
    <w:rsid w:val="00CA526D"/>
    <w:rsid w:val="00CA5695"/>
    <w:rsid w:val="00CA5BE0"/>
    <w:rsid w:val="00CA5CDF"/>
    <w:rsid w:val="00CA5D8F"/>
    <w:rsid w:val="00CA5E37"/>
    <w:rsid w:val="00CA6374"/>
    <w:rsid w:val="00CA6378"/>
    <w:rsid w:val="00CA67F9"/>
    <w:rsid w:val="00CA6B23"/>
    <w:rsid w:val="00CA6B36"/>
    <w:rsid w:val="00CA73B9"/>
    <w:rsid w:val="00CA7F3B"/>
    <w:rsid w:val="00CB043B"/>
    <w:rsid w:val="00CB0C34"/>
    <w:rsid w:val="00CB0DDA"/>
    <w:rsid w:val="00CB0FC6"/>
    <w:rsid w:val="00CB1236"/>
    <w:rsid w:val="00CB12E7"/>
    <w:rsid w:val="00CB14C8"/>
    <w:rsid w:val="00CB1968"/>
    <w:rsid w:val="00CB259B"/>
    <w:rsid w:val="00CB293E"/>
    <w:rsid w:val="00CB3114"/>
    <w:rsid w:val="00CB3239"/>
    <w:rsid w:val="00CB3927"/>
    <w:rsid w:val="00CB39D5"/>
    <w:rsid w:val="00CB3AF7"/>
    <w:rsid w:val="00CB3C9D"/>
    <w:rsid w:val="00CB3DB9"/>
    <w:rsid w:val="00CB4238"/>
    <w:rsid w:val="00CB470D"/>
    <w:rsid w:val="00CB477F"/>
    <w:rsid w:val="00CB4EF9"/>
    <w:rsid w:val="00CB5083"/>
    <w:rsid w:val="00CB5675"/>
    <w:rsid w:val="00CB610F"/>
    <w:rsid w:val="00CB66DC"/>
    <w:rsid w:val="00CB670E"/>
    <w:rsid w:val="00CB6C18"/>
    <w:rsid w:val="00CB6E52"/>
    <w:rsid w:val="00CB74A3"/>
    <w:rsid w:val="00CB7594"/>
    <w:rsid w:val="00CB7618"/>
    <w:rsid w:val="00CB7EA5"/>
    <w:rsid w:val="00CC07E1"/>
    <w:rsid w:val="00CC091B"/>
    <w:rsid w:val="00CC0AE2"/>
    <w:rsid w:val="00CC0DBD"/>
    <w:rsid w:val="00CC0E36"/>
    <w:rsid w:val="00CC0E73"/>
    <w:rsid w:val="00CC1059"/>
    <w:rsid w:val="00CC136C"/>
    <w:rsid w:val="00CC1C7A"/>
    <w:rsid w:val="00CC1D17"/>
    <w:rsid w:val="00CC22EB"/>
    <w:rsid w:val="00CC2488"/>
    <w:rsid w:val="00CC2551"/>
    <w:rsid w:val="00CC2C5A"/>
    <w:rsid w:val="00CC2F40"/>
    <w:rsid w:val="00CC3372"/>
    <w:rsid w:val="00CC3572"/>
    <w:rsid w:val="00CC3783"/>
    <w:rsid w:val="00CC3AC5"/>
    <w:rsid w:val="00CC3CE5"/>
    <w:rsid w:val="00CC3E41"/>
    <w:rsid w:val="00CC40F1"/>
    <w:rsid w:val="00CC4180"/>
    <w:rsid w:val="00CC441E"/>
    <w:rsid w:val="00CC4642"/>
    <w:rsid w:val="00CC4B47"/>
    <w:rsid w:val="00CC4C7B"/>
    <w:rsid w:val="00CC4D0D"/>
    <w:rsid w:val="00CC4F1D"/>
    <w:rsid w:val="00CC52E8"/>
    <w:rsid w:val="00CC55EA"/>
    <w:rsid w:val="00CC5848"/>
    <w:rsid w:val="00CC5EB7"/>
    <w:rsid w:val="00CC61B8"/>
    <w:rsid w:val="00CC6913"/>
    <w:rsid w:val="00CC701A"/>
    <w:rsid w:val="00CC7473"/>
    <w:rsid w:val="00CC7486"/>
    <w:rsid w:val="00CC74CE"/>
    <w:rsid w:val="00CC7521"/>
    <w:rsid w:val="00CC7546"/>
    <w:rsid w:val="00CC7636"/>
    <w:rsid w:val="00CC7681"/>
    <w:rsid w:val="00CC78C0"/>
    <w:rsid w:val="00CC79A8"/>
    <w:rsid w:val="00CC79E9"/>
    <w:rsid w:val="00CC7DD3"/>
    <w:rsid w:val="00CC7FCB"/>
    <w:rsid w:val="00CD0F33"/>
    <w:rsid w:val="00CD0F3C"/>
    <w:rsid w:val="00CD17BB"/>
    <w:rsid w:val="00CD2149"/>
    <w:rsid w:val="00CD21F6"/>
    <w:rsid w:val="00CD269A"/>
    <w:rsid w:val="00CD2C9E"/>
    <w:rsid w:val="00CD2D76"/>
    <w:rsid w:val="00CD331B"/>
    <w:rsid w:val="00CD3B71"/>
    <w:rsid w:val="00CD3D66"/>
    <w:rsid w:val="00CD4124"/>
    <w:rsid w:val="00CD4621"/>
    <w:rsid w:val="00CD4979"/>
    <w:rsid w:val="00CD4BE1"/>
    <w:rsid w:val="00CD4E3D"/>
    <w:rsid w:val="00CD5839"/>
    <w:rsid w:val="00CD5A60"/>
    <w:rsid w:val="00CD5B6C"/>
    <w:rsid w:val="00CD5EB8"/>
    <w:rsid w:val="00CD6117"/>
    <w:rsid w:val="00CD61E8"/>
    <w:rsid w:val="00CD62D5"/>
    <w:rsid w:val="00CD6D12"/>
    <w:rsid w:val="00CD71CA"/>
    <w:rsid w:val="00CD7A5A"/>
    <w:rsid w:val="00CE00FC"/>
    <w:rsid w:val="00CE03AD"/>
    <w:rsid w:val="00CE08B5"/>
    <w:rsid w:val="00CE0C0C"/>
    <w:rsid w:val="00CE137A"/>
    <w:rsid w:val="00CE1481"/>
    <w:rsid w:val="00CE1584"/>
    <w:rsid w:val="00CE18E9"/>
    <w:rsid w:val="00CE191D"/>
    <w:rsid w:val="00CE1C2E"/>
    <w:rsid w:val="00CE1CC6"/>
    <w:rsid w:val="00CE1D77"/>
    <w:rsid w:val="00CE1FA9"/>
    <w:rsid w:val="00CE2276"/>
    <w:rsid w:val="00CE2961"/>
    <w:rsid w:val="00CE2BDF"/>
    <w:rsid w:val="00CE2CA4"/>
    <w:rsid w:val="00CE308C"/>
    <w:rsid w:val="00CE3176"/>
    <w:rsid w:val="00CE34CD"/>
    <w:rsid w:val="00CE368B"/>
    <w:rsid w:val="00CE3742"/>
    <w:rsid w:val="00CE3948"/>
    <w:rsid w:val="00CE3D60"/>
    <w:rsid w:val="00CE3DC7"/>
    <w:rsid w:val="00CE3E0E"/>
    <w:rsid w:val="00CE3EE6"/>
    <w:rsid w:val="00CE3F14"/>
    <w:rsid w:val="00CE4279"/>
    <w:rsid w:val="00CE4329"/>
    <w:rsid w:val="00CE437D"/>
    <w:rsid w:val="00CE4986"/>
    <w:rsid w:val="00CE52F0"/>
    <w:rsid w:val="00CE599D"/>
    <w:rsid w:val="00CE5D85"/>
    <w:rsid w:val="00CE62A7"/>
    <w:rsid w:val="00CE6DDD"/>
    <w:rsid w:val="00CE6FDF"/>
    <w:rsid w:val="00CE747F"/>
    <w:rsid w:val="00CE773D"/>
    <w:rsid w:val="00CE7C12"/>
    <w:rsid w:val="00CE7DBC"/>
    <w:rsid w:val="00CE7DCD"/>
    <w:rsid w:val="00CF0A24"/>
    <w:rsid w:val="00CF0CE4"/>
    <w:rsid w:val="00CF13F3"/>
    <w:rsid w:val="00CF16DE"/>
    <w:rsid w:val="00CF1790"/>
    <w:rsid w:val="00CF17EE"/>
    <w:rsid w:val="00CF1A6B"/>
    <w:rsid w:val="00CF252B"/>
    <w:rsid w:val="00CF2C33"/>
    <w:rsid w:val="00CF2E74"/>
    <w:rsid w:val="00CF303A"/>
    <w:rsid w:val="00CF305E"/>
    <w:rsid w:val="00CF33FB"/>
    <w:rsid w:val="00CF37DC"/>
    <w:rsid w:val="00CF3C8A"/>
    <w:rsid w:val="00CF3D27"/>
    <w:rsid w:val="00CF4094"/>
    <w:rsid w:val="00CF40AB"/>
    <w:rsid w:val="00CF4C9B"/>
    <w:rsid w:val="00CF51B5"/>
    <w:rsid w:val="00CF56C8"/>
    <w:rsid w:val="00CF5809"/>
    <w:rsid w:val="00CF5C30"/>
    <w:rsid w:val="00CF5CF1"/>
    <w:rsid w:val="00CF5E05"/>
    <w:rsid w:val="00CF5EF3"/>
    <w:rsid w:val="00CF69D6"/>
    <w:rsid w:val="00CF69EE"/>
    <w:rsid w:val="00CF6B2D"/>
    <w:rsid w:val="00CF7471"/>
    <w:rsid w:val="00CF764F"/>
    <w:rsid w:val="00CF77BA"/>
    <w:rsid w:val="00CF7B5D"/>
    <w:rsid w:val="00CF7E82"/>
    <w:rsid w:val="00CF7F60"/>
    <w:rsid w:val="00D0005E"/>
    <w:rsid w:val="00D000F1"/>
    <w:rsid w:val="00D00275"/>
    <w:rsid w:val="00D003A6"/>
    <w:rsid w:val="00D00455"/>
    <w:rsid w:val="00D00685"/>
    <w:rsid w:val="00D0171B"/>
    <w:rsid w:val="00D01903"/>
    <w:rsid w:val="00D01E0D"/>
    <w:rsid w:val="00D02514"/>
    <w:rsid w:val="00D02CE1"/>
    <w:rsid w:val="00D02FD2"/>
    <w:rsid w:val="00D0359F"/>
    <w:rsid w:val="00D03A91"/>
    <w:rsid w:val="00D03AEC"/>
    <w:rsid w:val="00D03DAC"/>
    <w:rsid w:val="00D03E58"/>
    <w:rsid w:val="00D04BC6"/>
    <w:rsid w:val="00D04F2A"/>
    <w:rsid w:val="00D05028"/>
    <w:rsid w:val="00D0512B"/>
    <w:rsid w:val="00D0520E"/>
    <w:rsid w:val="00D057ED"/>
    <w:rsid w:val="00D05958"/>
    <w:rsid w:val="00D05CF1"/>
    <w:rsid w:val="00D06086"/>
    <w:rsid w:val="00D073B9"/>
    <w:rsid w:val="00D07870"/>
    <w:rsid w:val="00D0797C"/>
    <w:rsid w:val="00D07CE0"/>
    <w:rsid w:val="00D10236"/>
    <w:rsid w:val="00D1059F"/>
    <w:rsid w:val="00D105E4"/>
    <w:rsid w:val="00D108D7"/>
    <w:rsid w:val="00D10D69"/>
    <w:rsid w:val="00D11250"/>
    <w:rsid w:val="00D113DC"/>
    <w:rsid w:val="00D11552"/>
    <w:rsid w:val="00D11781"/>
    <w:rsid w:val="00D11D1F"/>
    <w:rsid w:val="00D11EC3"/>
    <w:rsid w:val="00D1209B"/>
    <w:rsid w:val="00D1211B"/>
    <w:rsid w:val="00D1257F"/>
    <w:rsid w:val="00D12CCB"/>
    <w:rsid w:val="00D13677"/>
    <w:rsid w:val="00D136BC"/>
    <w:rsid w:val="00D13847"/>
    <w:rsid w:val="00D138F0"/>
    <w:rsid w:val="00D13C2D"/>
    <w:rsid w:val="00D14311"/>
    <w:rsid w:val="00D146E0"/>
    <w:rsid w:val="00D148E0"/>
    <w:rsid w:val="00D14BA7"/>
    <w:rsid w:val="00D153EA"/>
    <w:rsid w:val="00D15AC2"/>
    <w:rsid w:val="00D15BD6"/>
    <w:rsid w:val="00D160DB"/>
    <w:rsid w:val="00D16152"/>
    <w:rsid w:val="00D16210"/>
    <w:rsid w:val="00D16288"/>
    <w:rsid w:val="00D164F8"/>
    <w:rsid w:val="00D1650B"/>
    <w:rsid w:val="00D16832"/>
    <w:rsid w:val="00D174B4"/>
    <w:rsid w:val="00D17962"/>
    <w:rsid w:val="00D17B97"/>
    <w:rsid w:val="00D20434"/>
    <w:rsid w:val="00D204EB"/>
    <w:rsid w:val="00D20657"/>
    <w:rsid w:val="00D207C3"/>
    <w:rsid w:val="00D20E0A"/>
    <w:rsid w:val="00D20E91"/>
    <w:rsid w:val="00D214EC"/>
    <w:rsid w:val="00D21F6A"/>
    <w:rsid w:val="00D22A2B"/>
    <w:rsid w:val="00D22AA6"/>
    <w:rsid w:val="00D238AF"/>
    <w:rsid w:val="00D239DE"/>
    <w:rsid w:val="00D24315"/>
    <w:rsid w:val="00D2481E"/>
    <w:rsid w:val="00D24C3D"/>
    <w:rsid w:val="00D24D5E"/>
    <w:rsid w:val="00D253CD"/>
    <w:rsid w:val="00D255E0"/>
    <w:rsid w:val="00D2562E"/>
    <w:rsid w:val="00D25AF3"/>
    <w:rsid w:val="00D25EEE"/>
    <w:rsid w:val="00D25F96"/>
    <w:rsid w:val="00D26527"/>
    <w:rsid w:val="00D26C03"/>
    <w:rsid w:val="00D26E8D"/>
    <w:rsid w:val="00D26F3E"/>
    <w:rsid w:val="00D27088"/>
    <w:rsid w:val="00D273E8"/>
    <w:rsid w:val="00D27A9D"/>
    <w:rsid w:val="00D27E59"/>
    <w:rsid w:val="00D27EA4"/>
    <w:rsid w:val="00D302DB"/>
    <w:rsid w:val="00D30A9C"/>
    <w:rsid w:val="00D311CC"/>
    <w:rsid w:val="00D312E7"/>
    <w:rsid w:val="00D31390"/>
    <w:rsid w:val="00D314B1"/>
    <w:rsid w:val="00D31A36"/>
    <w:rsid w:val="00D31AEC"/>
    <w:rsid w:val="00D31E92"/>
    <w:rsid w:val="00D32305"/>
    <w:rsid w:val="00D3256A"/>
    <w:rsid w:val="00D32C1A"/>
    <w:rsid w:val="00D33242"/>
    <w:rsid w:val="00D338A4"/>
    <w:rsid w:val="00D33C2D"/>
    <w:rsid w:val="00D33D5C"/>
    <w:rsid w:val="00D33D89"/>
    <w:rsid w:val="00D34161"/>
    <w:rsid w:val="00D34A81"/>
    <w:rsid w:val="00D34D2B"/>
    <w:rsid w:val="00D35767"/>
    <w:rsid w:val="00D3581F"/>
    <w:rsid w:val="00D35FB3"/>
    <w:rsid w:val="00D3686C"/>
    <w:rsid w:val="00D36910"/>
    <w:rsid w:val="00D36B59"/>
    <w:rsid w:val="00D40D64"/>
    <w:rsid w:val="00D4102D"/>
    <w:rsid w:val="00D41052"/>
    <w:rsid w:val="00D4130A"/>
    <w:rsid w:val="00D41592"/>
    <w:rsid w:val="00D415B0"/>
    <w:rsid w:val="00D41B90"/>
    <w:rsid w:val="00D41DC5"/>
    <w:rsid w:val="00D41E7B"/>
    <w:rsid w:val="00D42C04"/>
    <w:rsid w:val="00D42DE1"/>
    <w:rsid w:val="00D43344"/>
    <w:rsid w:val="00D433E4"/>
    <w:rsid w:val="00D43482"/>
    <w:rsid w:val="00D436AA"/>
    <w:rsid w:val="00D43CE4"/>
    <w:rsid w:val="00D43DC9"/>
    <w:rsid w:val="00D44401"/>
    <w:rsid w:val="00D44C18"/>
    <w:rsid w:val="00D44F35"/>
    <w:rsid w:val="00D45289"/>
    <w:rsid w:val="00D454B8"/>
    <w:rsid w:val="00D45585"/>
    <w:rsid w:val="00D45E5B"/>
    <w:rsid w:val="00D45E84"/>
    <w:rsid w:val="00D45FC3"/>
    <w:rsid w:val="00D4642F"/>
    <w:rsid w:val="00D467B5"/>
    <w:rsid w:val="00D46938"/>
    <w:rsid w:val="00D46AF3"/>
    <w:rsid w:val="00D47129"/>
    <w:rsid w:val="00D476EA"/>
    <w:rsid w:val="00D47789"/>
    <w:rsid w:val="00D50442"/>
    <w:rsid w:val="00D50541"/>
    <w:rsid w:val="00D506F1"/>
    <w:rsid w:val="00D50749"/>
    <w:rsid w:val="00D50D34"/>
    <w:rsid w:val="00D50D73"/>
    <w:rsid w:val="00D510B4"/>
    <w:rsid w:val="00D51114"/>
    <w:rsid w:val="00D513B1"/>
    <w:rsid w:val="00D5187A"/>
    <w:rsid w:val="00D51AAF"/>
    <w:rsid w:val="00D51D39"/>
    <w:rsid w:val="00D5231E"/>
    <w:rsid w:val="00D5274C"/>
    <w:rsid w:val="00D527B1"/>
    <w:rsid w:val="00D5301A"/>
    <w:rsid w:val="00D5309F"/>
    <w:rsid w:val="00D531CE"/>
    <w:rsid w:val="00D53405"/>
    <w:rsid w:val="00D53B5F"/>
    <w:rsid w:val="00D53B60"/>
    <w:rsid w:val="00D53DC7"/>
    <w:rsid w:val="00D53ED6"/>
    <w:rsid w:val="00D542AD"/>
    <w:rsid w:val="00D54D27"/>
    <w:rsid w:val="00D55181"/>
    <w:rsid w:val="00D553BB"/>
    <w:rsid w:val="00D553D9"/>
    <w:rsid w:val="00D55433"/>
    <w:rsid w:val="00D5615C"/>
    <w:rsid w:val="00D56481"/>
    <w:rsid w:val="00D564FF"/>
    <w:rsid w:val="00D56BAB"/>
    <w:rsid w:val="00D573A8"/>
    <w:rsid w:val="00D577F3"/>
    <w:rsid w:val="00D60557"/>
    <w:rsid w:val="00D60EB8"/>
    <w:rsid w:val="00D616BC"/>
    <w:rsid w:val="00D61831"/>
    <w:rsid w:val="00D619B3"/>
    <w:rsid w:val="00D61B84"/>
    <w:rsid w:val="00D62098"/>
    <w:rsid w:val="00D620EB"/>
    <w:rsid w:val="00D628B7"/>
    <w:rsid w:val="00D62A72"/>
    <w:rsid w:val="00D62ABE"/>
    <w:rsid w:val="00D62E27"/>
    <w:rsid w:val="00D635DD"/>
    <w:rsid w:val="00D6397D"/>
    <w:rsid w:val="00D6447E"/>
    <w:rsid w:val="00D644D5"/>
    <w:rsid w:val="00D64681"/>
    <w:rsid w:val="00D64DA6"/>
    <w:rsid w:val="00D64F5C"/>
    <w:rsid w:val="00D65482"/>
    <w:rsid w:val="00D65657"/>
    <w:rsid w:val="00D65999"/>
    <w:rsid w:val="00D65A09"/>
    <w:rsid w:val="00D65A85"/>
    <w:rsid w:val="00D65FFD"/>
    <w:rsid w:val="00D6610B"/>
    <w:rsid w:val="00D664DF"/>
    <w:rsid w:val="00D66D4B"/>
    <w:rsid w:val="00D66FAF"/>
    <w:rsid w:val="00D67055"/>
    <w:rsid w:val="00D67154"/>
    <w:rsid w:val="00D67387"/>
    <w:rsid w:val="00D6759A"/>
    <w:rsid w:val="00D67AA5"/>
    <w:rsid w:val="00D70395"/>
    <w:rsid w:val="00D70F22"/>
    <w:rsid w:val="00D7140C"/>
    <w:rsid w:val="00D7149D"/>
    <w:rsid w:val="00D71A59"/>
    <w:rsid w:val="00D71A84"/>
    <w:rsid w:val="00D71A8A"/>
    <w:rsid w:val="00D71B6C"/>
    <w:rsid w:val="00D720F1"/>
    <w:rsid w:val="00D72A54"/>
    <w:rsid w:val="00D72B85"/>
    <w:rsid w:val="00D72ED1"/>
    <w:rsid w:val="00D73281"/>
    <w:rsid w:val="00D733C4"/>
    <w:rsid w:val="00D7385B"/>
    <w:rsid w:val="00D73F0E"/>
    <w:rsid w:val="00D73FBF"/>
    <w:rsid w:val="00D7437B"/>
    <w:rsid w:val="00D745FE"/>
    <w:rsid w:val="00D74D92"/>
    <w:rsid w:val="00D74EE6"/>
    <w:rsid w:val="00D75ABD"/>
    <w:rsid w:val="00D75EB7"/>
    <w:rsid w:val="00D75FDD"/>
    <w:rsid w:val="00D7627B"/>
    <w:rsid w:val="00D762C0"/>
    <w:rsid w:val="00D7655C"/>
    <w:rsid w:val="00D76618"/>
    <w:rsid w:val="00D768D3"/>
    <w:rsid w:val="00D76C4F"/>
    <w:rsid w:val="00D76CCD"/>
    <w:rsid w:val="00D7711F"/>
    <w:rsid w:val="00D774FC"/>
    <w:rsid w:val="00D777DB"/>
    <w:rsid w:val="00D805FB"/>
    <w:rsid w:val="00D8066D"/>
    <w:rsid w:val="00D80B0E"/>
    <w:rsid w:val="00D80D5D"/>
    <w:rsid w:val="00D80E55"/>
    <w:rsid w:val="00D8105A"/>
    <w:rsid w:val="00D8116A"/>
    <w:rsid w:val="00D8126A"/>
    <w:rsid w:val="00D81550"/>
    <w:rsid w:val="00D8201C"/>
    <w:rsid w:val="00D82441"/>
    <w:rsid w:val="00D827D3"/>
    <w:rsid w:val="00D829B1"/>
    <w:rsid w:val="00D82B54"/>
    <w:rsid w:val="00D82D0F"/>
    <w:rsid w:val="00D82EE8"/>
    <w:rsid w:val="00D8311F"/>
    <w:rsid w:val="00D8320C"/>
    <w:rsid w:val="00D83656"/>
    <w:rsid w:val="00D83869"/>
    <w:rsid w:val="00D83B09"/>
    <w:rsid w:val="00D83C42"/>
    <w:rsid w:val="00D84958"/>
    <w:rsid w:val="00D84F52"/>
    <w:rsid w:val="00D855F3"/>
    <w:rsid w:val="00D85648"/>
    <w:rsid w:val="00D85889"/>
    <w:rsid w:val="00D85CDD"/>
    <w:rsid w:val="00D86255"/>
    <w:rsid w:val="00D863EA"/>
    <w:rsid w:val="00D866C5"/>
    <w:rsid w:val="00D86767"/>
    <w:rsid w:val="00D86959"/>
    <w:rsid w:val="00D86AAD"/>
    <w:rsid w:val="00D86F1B"/>
    <w:rsid w:val="00D87510"/>
    <w:rsid w:val="00D877C6"/>
    <w:rsid w:val="00D877FF"/>
    <w:rsid w:val="00D878D7"/>
    <w:rsid w:val="00D878DE"/>
    <w:rsid w:val="00D87D76"/>
    <w:rsid w:val="00D87E55"/>
    <w:rsid w:val="00D90291"/>
    <w:rsid w:val="00D9056F"/>
    <w:rsid w:val="00D90611"/>
    <w:rsid w:val="00D90925"/>
    <w:rsid w:val="00D91439"/>
    <w:rsid w:val="00D9187F"/>
    <w:rsid w:val="00D9193E"/>
    <w:rsid w:val="00D91A07"/>
    <w:rsid w:val="00D91C73"/>
    <w:rsid w:val="00D91DA9"/>
    <w:rsid w:val="00D92187"/>
    <w:rsid w:val="00D92330"/>
    <w:rsid w:val="00D9249A"/>
    <w:rsid w:val="00D924F0"/>
    <w:rsid w:val="00D9257B"/>
    <w:rsid w:val="00D927FA"/>
    <w:rsid w:val="00D93325"/>
    <w:rsid w:val="00D93BF9"/>
    <w:rsid w:val="00D93FD2"/>
    <w:rsid w:val="00D94339"/>
    <w:rsid w:val="00D94788"/>
    <w:rsid w:val="00D94A71"/>
    <w:rsid w:val="00D94D31"/>
    <w:rsid w:val="00D951B8"/>
    <w:rsid w:val="00D953B3"/>
    <w:rsid w:val="00D95A62"/>
    <w:rsid w:val="00D95D53"/>
    <w:rsid w:val="00D95E97"/>
    <w:rsid w:val="00D9605A"/>
    <w:rsid w:val="00D96356"/>
    <w:rsid w:val="00D96EFB"/>
    <w:rsid w:val="00D97453"/>
    <w:rsid w:val="00D976D3"/>
    <w:rsid w:val="00D977F2"/>
    <w:rsid w:val="00D978D3"/>
    <w:rsid w:val="00D97EB7"/>
    <w:rsid w:val="00DA015D"/>
    <w:rsid w:val="00DA024A"/>
    <w:rsid w:val="00DA06CA"/>
    <w:rsid w:val="00DA1105"/>
    <w:rsid w:val="00DA1391"/>
    <w:rsid w:val="00DA14F3"/>
    <w:rsid w:val="00DA194F"/>
    <w:rsid w:val="00DA1F3F"/>
    <w:rsid w:val="00DA2314"/>
    <w:rsid w:val="00DA24DD"/>
    <w:rsid w:val="00DA24E5"/>
    <w:rsid w:val="00DA252B"/>
    <w:rsid w:val="00DA2544"/>
    <w:rsid w:val="00DA288E"/>
    <w:rsid w:val="00DA2BD9"/>
    <w:rsid w:val="00DA32F0"/>
    <w:rsid w:val="00DA3516"/>
    <w:rsid w:val="00DA38A6"/>
    <w:rsid w:val="00DA414F"/>
    <w:rsid w:val="00DA448B"/>
    <w:rsid w:val="00DA46AF"/>
    <w:rsid w:val="00DA47A0"/>
    <w:rsid w:val="00DA4BBD"/>
    <w:rsid w:val="00DA52C3"/>
    <w:rsid w:val="00DA58DC"/>
    <w:rsid w:val="00DA61D3"/>
    <w:rsid w:val="00DA6491"/>
    <w:rsid w:val="00DA6840"/>
    <w:rsid w:val="00DA6C95"/>
    <w:rsid w:val="00DA6DC6"/>
    <w:rsid w:val="00DA702E"/>
    <w:rsid w:val="00DA718F"/>
    <w:rsid w:val="00DA72DB"/>
    <w:rsid w:val="00DA76D2"/>
    <w:rsid w:val="00DB0736"/>
    <w:rsid w:val="00DB0C7E"/>
    <w:rsid w:val="00DB14F6"/>
    <w:rsid w:val="00DB14FF"/>
    <w:rsid w:val="00DB1B1F"/>
    <w:rsid w:val="00DB3129"/>
    <w:rsid w:val="00DB387E"/>
    <w:rsid w:val="00DB390F"/>
    <w:rsid w:val="00DB4765"/>
    <w:rsid w:val="00DB47B0"/>
    <w:rsid w:val="00DB4DAC"/>
    <w:rsid w:val="00DB51D1"/>
    <w:rsid w:val="00DB61AD"/>
    <w:rsid w:val="00DB633D"/>
    <w:rsid w:val="00DB674B"/>
    <w:rsid w:val="00DB68B8"/>
    <w:rsid w:val="00DB6A35"/>
    <w:rsid w:val="00DB6A92"/>
    <w:rsid w:val="00DB6ADD"/>
    <w:rsid w:val="00DB6B98"/>
    <w:rsid w:val="00DB6EB9"/>
    <w:rsid w:val="00DB6F89"/>
    <w:rsid w:val="00DB72C4"/>
    <w:rsid w:val="00DB7AB7"/>
    <w:rsid w:val="00DC0855"/>
    <w:rsid w:val="00DC0AF5"/>
    <w:rsid w:val="00DC0E5A"/>
    <w:rsid w:val="00DC12D8"/>
    <w:rsid w:val="00DC1666"/>
    <w:rsid w:val="00DC19E6"/>
    <w:rsid w:val="00DC1BC4"/>
    <w:rsid w:val="00DC1CD2"/>
    <w:rsid w:val="00DC1D36"/>
    <w:rsid w:val="00DC1F20"/>
    <w:rsid w:val="00DC296D"/>
    <w:rsid w:val="00DC2A03"/>
    <w:rsid w:val="00DC2A17"/>
    <w:rsid w:val="00DC3014"/>
    <w:rsid w:val="00DC39D7"/>
    <w:rsid w:val="00DC3F5A"/>
    <w:rsid w:val="00DC420D"/>
    <w:rsid w:val="00DC4424"/>
    <w:rsid w:val="00DC45DE"/>
    <w:rsid w:val="00DC46F6"/>
    <w:rsid w:val="00DC47E3"/>
    <w:rsid w:val="00DC4C50"/>
    <w:rsid w:val="00DC568C"/>
    <w:rsid w:val="00DC5863"/>
    <w:rsid w:val="00DC601F"/>
    <w:rsid w:val="00DC6BBA"/>
    <w:rsid w:val="00DC7B96"/>
    <w:rsid w:val="00DD0478"/>
    <w:rsid w:val="00DD04A1"/>
    <w:rsid w:val="00DD06DB"/>
    <w:rsid w:val="00DD0DB4"/>
    <w:rsid w:val="00DD0DB6"/>
    <w:rsid w:val="00DD0F15"/>
    <w:rsid w:val="00DD108A"/>
    <w:rsid w:val="00DD15C7"/>
    <w:rsid w:val="00DD198D"/>
    <w:rsid w:val="00DD1CC3"/>
    <w:rsid w:val="00DD1E0F"/>
    <w:rsid w:val="00DD21FD"/>
    <w:rsid w:val="00DD233E"/>
    <w:rsid w:val="00DD24DE"/>
    <w:rsid w:val="00DD2822"/>
    <w:rsid w:val="00DD31BC"/>
    <w:rsid w:val="00DD3226"/>
    <w:rsid w:val="00DD417C"/>
    <w:rsid w:val="00DD4291"/>
    <w:rsid w:val="00DD4EA6"/>
    <w:rsid w:val="00DD4EAA"/>
    <w:rsid w:val="00DD523B"/>
    <w:rsid w:val="00DD5300"/>
    <w:rsid w:val="00DD594A"/>
    <w:rsid w:val="00DD59FC"/>
    <w:rsid w:val="00DD5CB0"/>
    <w:rsid w:val="00DD6252"/>
    <w:rsid w:val="00DD6526"/>
    <w:rsid w:val="00DD66AE"/>
    <w:rsid w:val="00DD6A87"/>
    <w:rsid w:val="00DD6C11"/>
    <w:rsid w:val="00DD6C67"/>
    <w:rsid w:val="00DD7171"/>
    <w:rsid w:val="00DD7947"/>
    <w:rsid w:val="00DD794E"/>
    <w:rsid w:val="00DE0C82"/>
    <w:rsid w:val="00DE0DBF"/>
    <w:rsid w:val="00DE0DD8"/>
    <w:rsid w:val="00DE1146"/>
    <w:rsid w:val="00DE145A"/>
    <w:rsid w:val="00DE1A00"/>
    <w:rsid w:val="00DE1A7E"/>
    <w:rsid w:val="00DE2578"/>
    <w:rsid w:val="00DE2690"/>
    <w:rsid w:val="00DE2901"/>
    <w:rsid w:val="00DE2AC3"/>
    <w:rsid w:val="00DE2CDD"/>
    <w:rsid w:val="00DE2E26"/>
    <w:rsid w:val="00DE3059"/>
    <w:rsid w:val="00DE341C"/>
    <w:rsid w:val="00DE357A"/>
    <w:rsid w:val="00DE3747"/>
    <w:rsid w:val="00DE37A8"/>
    <w:rsid w:val="00DE39FD"/>
    <w:rsid w:val="00DE3F3F"/>
    <w:rsid w:val="00DE478D"/>
    <w:rsid w:val="00DE4D78"/>
    <w:rsid w:val="00DE4F3F"/>
    <w:rsid w:val="00DE50B2"/>
    <w:rsid w:val="00DE5219"/>
    <w:rsid w:val="00DE546B"/>
    <w:rsid w:val="00DE54E6"/>
    <w:rsid w:val="00DE64F1"/>
    <w:rsid w:val="00DE64FD"/>
    <w:rsid w:val="00DE66E4"/>
    <w:rsid w:val="00DE676C"/>
    <w:rsid w:val="00DE6D7D"/>
    <w:rsid w:val="00DE6F4A"/>
    <w:rsid w:val="00DE7616"/>
    <w:rsid w:val="00DE7758"/>
    <w:rsid w:val="00DE7C20"/>
    <w:rsid w:val="00DF00F3"/>
    <w:rsid w:val="00DF03A6"/>
    <w:rsid w:val="00DF0E8C"/>
    <w:rsid w:val="00DF0EDB"/>
    <w:rsid w:val="00DF14F4"/>
    <w:rsid w:val="00DF150F"/>
    <w:rsid w:val="00DF1691"/>
    <w:rsid w:val="00DF1A15"/>
    <w:rsid w:val="00DF1E23"/>
    <w:rsid w:val="00DF1E80"/>
    <w:rsid w:val="00DF2599"/>
    <w:rsid w:val="00DF25E8"/>
    <w:rsid w:val="00DF3176"/>
    <w:rsid w:val="00DF384E"/>
    <w:rsid w:val="00DF3987"/>
    <w:rsid w:val="00DF3EDB"/>
    <w:rsid w:val="00DF42D7"/>
    <w:rsid w:val="00DF4412"/>
    <w:rsid w:val="00DF4495"/>
    <w:rsid w:val="00DF4B40"/>
    <w:rsid w:val="00DF50FB"/>
    <w:rsid w:val="00DF5C19"/>
    <w:rsid w:val="00DF5CE0"/>
    <w:rsid w:val="00DF5E10"/>
    <w:rsid w:val="00DF5E1F"/>
    <w:rsid w:val="00DF5F97"/>
    <w:rsid w:val="00DF610E"/>
    <w:rsid w:val="00DF648D"/>
    <w:rsid w:val="00DF6543"/>
    <w:rsid w:val="00DF69D7"/>
    <w:rsid w:val="00DF6A7E"/>
    <w:rsid w:val="00DF6B6D"/>
    <w:rsid w:val="00DF6C5B"/>
    <w:rsid w:val="00DF6E2C"/>
    <w:rsid w:val="00DF6E40"/>
    <w:rsid w:val="00DF7027"/>
    <w:rsid w:val="00DF70AA"/>
    <w:rsid w:val="00DF74D1"/>
    <w:rsid w:val="00DF7716"/>
    <w:rsid w:val="00DF796B"/>
    <w:rsid w:val="00DF797B"/>
    <w:rsid w:val="00DF7FFC"/>
    <w:rsid w:val="00E00021"/>
    <w:rsid w:val="00E000D8"/>
    <w:rsid w:val="00E007B1"/>
    <w:rsid w:val="00E007C9"/>
    <w:rsid w:val="00E0093E"/>
    <w:rsid w:val="00E00E86"/>
    <w:rsid w:val="00E01961"/>
    <w:rsid w:val="00E02029"/>
    <w:rsid w:val="00E020DB"/>
    <w:rsid w:val="00E0213E"/>
    <w:rsid w:val="00E028ED"/>
    <w:rsid w:val="00E02C17"/>
    <w:rsid w:val="00E02FB5"/>
    <w:rsid w:val="00E03016"/>
    <w:rsid w:val="00E03630"/>
    <w:rsid w:val="00E03643"/>
    <w:rsid w:val="00E038C3"/>
    <w:rsid w:val="00E03BFD"/>
    <w:rsid w:val="00E045BF"/>
    <w:rsid w:val="00E04D27"/>
    <w:rsid w:val="00E04DB7"/>
    <w:rsid w:val="00E0508E"/>
    <w:rsid w:val="00E05240"/>
    <w:rsid w:val="00E05480"/>
    <w:rsid w:val="00E05906"/>
    <w:rsid w:val="00E05C87"/>
    <w:rsid w:val="00E071A4"/>
    <w:rsid w:val="00E072AD"/>
    <w:rsid w:val="00E07510"/>
    <w:rsid w:val="00E07B0A"/>
    <w:rsid w:val="00E07CE0"/>
    <w:rsid w:val="00E10776"/>
    <w:rsid w:val="00E10B4D"/>
    <w:rsid w:val="00E10B80"/>
    <w:rsid w:val="00E1147F"/>
    <w:rsid w:val="00E1152F"/>
    <w:rsid w:val="00E1182B"/>
    <w:rsid w:val="00E11CC8"/>
    <w:rsid w:val="00E12302"/>
    <w:rsid w:val="00E124D4"/>
    <w:rsid w:val="00E12AAA"/>
    <w:rsid w:val="00E12ECA"/>
    <w:rsid w:val="00E134A1"/>
    <w:rsid w:val="00E134E7"/>
    <w:rsid w:val="00E135C8"/>
    <w:rsid w:val="00E13943"/>
    <w:rsid w:val="00E13E75"/>
    <w:rsid w:val="00E13EDC"/>
    <w:rsid w:val="00E14092"/>
    <w:rsid w:val="00E144F1"/>
    <w:rsid w:val="00E14CCA"/>
    <w:rsid w:val="00E14CE1"/>
    <w:rsid w:val="00E14F18"/>
    <w:rsid w:val="00E15347"/>
    <w:rsid w:val="00E1544D"/>
    <w:rsid w:val="00E16377"/>
    <w:rsid w:val="00E16660"/>
    <w:rsid w:val="00E1685E"/>
    <w:rsid w:val="00E16871"/>
    <w:rsid w:val="00E169BF"/>
    <w:rsid w:val="00E16A96"/>
    <w:rsid w:val="00E16AC8"/>
    <w:rsid w:val="00E16E94"/>
    <w:rsid w:val="00E17114"/>
    <w:rsid w:val="00E17241"/>
    <w:rsid w:val="00E17409"/>
    <w:rsid w:val="00E1768D"/>
    <w:rsid w:val="00E17E90"/>
    <w:rsid w:val="00E17F25"/>
    <w:rsid w:val="00E17F8A"/>
    <w:rsid w:val="00E203EA"/>
    <w:rsid w:val="00E205A9"/>
    <w:rsid w:val="00E20BE2"/>
    <w:rsid w:val="00E20CA8"/>
    <w:rsid w:val="00E20EB8"/>
    <w:rsid w:val="00E20FE6"/>
    <w:rsid w:val="00E2103E"/>
    <w:rsid w:val="00E21155"/>
    <w:rsid w:val="00E2126F"/>
    <w:rsid w:val="00E21270"/>
    <w:rsid w:val="00E21317"/>
    <w:rsid w:val="00E21787"/>
    <w:rsid w:val="00E21D33"/>
    <w:rsid w:val="00E21EA0"/>
    <w:rsid w:val="00E22308"/>
    <w:rsid w:val="00E2232D"/>
    <w:rsid w:val="00E224CC"/>
    <w:rsid w:val="00E22785"/>
    <w:rsid w:val="00E22D23"/>
    <w:rsid w:val="00E22F35"/>
    <w:rsid w:val="00E22F3B"/>
    <w:rsid w:val="00E23467"/>
    <w:rsid w:val="00E23A1D"/>
    <w:rsid w:val="00E2416B"/>
    <w:rsid w:val="00E24216"/>
    <w:rsid w:val="00E2460C"/>
    <w:rsid w:val="00E24C1D"/>
    <w:rsid w:val="00E24C9C"/>
    <w:rsid w:val="00E24F24"/>
    <w:rsid w:val="00E252D2"/>
    <w:rsid w:val="00E254AD"/>
    <w:rsid w:val="00E2552C"/>
    <w:rsid w:val="00E257F0"/>
    <w:rsid w:val="00E25A7D"/>
    <w:rsid w:val="00E26FDE"/>
    <w:rsid w:val="00E27033"/>
    <w:rsid w:val="00E271EF"/>
    <w:rsid w:val="00E27277"/>
    <w:rsid w:val="00E27633"/>
    <w:rsid w:val="00E27B75"/>
    <w:rsid w:val="00E27BEA"/>
    <w:rsid w:val="00E302D1"/>
    <w:rsid w:val="00E3074E"/>
    <w:rsid w:val="00E308F9"/>
    <w:rsid w:val="00E30B7F"/>
    <w:rsid w:val="00E30F6D"/>
    <w:rsid w:val="00E313B1"/>
    <w:rsid w:val="00E3158B"/>
    <w:rsid w:val="00E315E3"/>
    <w:rsid w:val="00E31A6E"/>
    <w:rsid w:val="00E31BAB"/>
    <w:rsid w:val="00E31C5F"/>
    <w:rsid w:val="00E31CFC"/>
    <w:rsid w:val="00E32413"/>
    <w:rsid w:val="00E324D4"/>
    <w:rsid w:val="00E326FF"/>
    <w:rsid w:val="00E32737"/>
    <w:rsid w:val="00E329CD"/>
    <w:rsid w:val="00E32E75"/>
    <w:rsid w:val="00E334F2"/>
    <w:rsid w:val="00E337C6"/>
    <w:rsid w:val="00E33A14"/>
    <w:rsid w:val="00E33CA4"/>
    <w:rsid w:val="00E33DFD"/>
    <w:rsid w:val="00E33F48"/>
    <w:rsid w:val="00E33FBC"/>
    <w:rsid w:val="00E3431B"/>
    <w:rsid w:val="00E35358"/>
    <w:rsid w:val="00E353EA"/>
    <w:rsid w:val="00E35609"/>
    <w:rsid w:val="00E36110"/>
    <w:rsid w:val="00E36531"/>
    <w:rsid w:val="00E36573"/>
    <w:rsid w:val="00E36931"/>
    <w:rsid w:val="00E36998"/>
    <w:rsid w:val="00E36D22"/>
    <w:rsid w:val="00E376B6"/>
    <w:rsid w:val="00E377B2"/>
    <w:rsid w:val="00E37A62"/>
    <w:rsid w:val="00E37EB2"/>
    <w:rsid w:val="00E4005C"/>
    <w:rsid w:val="00E4041B"/>
    <w:rsid w:val="00E4060B"/>
    <w:rsid w:val="00E40778"/>
    <w:rsid w:val="00E41126"/>
    <w:rsid w:val="00E41204"/>
    <w:rsid w:val="00E4141A"/>
    <w:rsid w:val="00E41573"/>
    <w:rsid w:val="00E4165E"/>
    <w:rsid w:val="00E418D6"/>
    <w:rsid w:val="00E419CC"/>
    <w:rsid w:val="00E41C04"/>
    <w:rsid w:val="00E41D18"/>
    <w:rsid w:val="00E422B9"/>
    <w:rsid w:val="00E424C4"/>
    <w:rsid w:val="00E42838"/>
    <w:rsid w:val="00E42C17"/>
    <w:rsid w:val="00E42FCD"/>
    <w:rsid w:val="00E431A4"/>
    <w:rsid w:val="00E434AD"/>
    <w:rsid w:val="00E434D4"/>
    <w:rsid w:val="00E435C7"/>
    <w:rsid w:val="00E4395F"/>
    <w:rsid w:val="00E43C85"/>
    <w:rsid w:val="00E43EBD"/>
    <w:rsid w:val="00E44B03"/>
    <w:rsid w:val="00E45798"/>
    <w:rsid w:val="00E458AB"/>
    <w:rsid w:val="00E45D38"/>
    <w:rsid w:val="00E46398"/>
    <w:rsid w:val="00E463AC"/>
    <w:rsid w:val="00E46C62"/>
    <w:rsid w:val="00E46FC1"/>
    <w:rsid w:val="00E47007"/>
    <w:rsid w:val="00E470EE"/>
    <w:rsid w:val="00E47451"/>
    <w:rsid w:val="00E47B78"/>
    <w:rsid w:val="00E50650"/>
    <w:rsid w:val="00E50767"/>
    <w:rsid w:val="00E50BE5"/>
    <w:rsid w:val="00E5134F"/>
    <w:rsid w:val="00E5188F"/>
    <w:rsid w:val="00E519E8"/>
    <w:rsid w:val="00E51CD1"/>
    <w:rsid w:val="00E51DE6"/>
    <w:rsid w:val="00E51E6E"/>
    <w:rsid w:val="00E51EF3"/>
    <w:rsid w:val="00E521FC"/>
    <w:rsid w:val="00E523AD"/>
    <w:rsid w:val="00E52670"/>
    <w:rsid w:val="00E5291D"/>
    <w:rsid w:val="00E52A4C"/>
    <w:rsid w:val="00E52BF6"/>
    <w:rsid w:val="00E52C14"/>
    <w:rsid w:val="00E53009"/>
    <w:rsid w:val="00E5309B"/>
    <w:rsid w:val="00E538EF"/>
    <w:rsid w:val="00E53C43"/>
    <w:rsid w:val="00E5423B"/>
    <w:rsid w:val="00E550ED"/>
    <w:rsid w:val="00E55D33"/>
    <w:rsid w:val="00E55EE1"/>
    <w:rsid w:val="00E56097"/>
    <w:rsid w:val="00E5612C"/>
    <w:rsid w:val="00E56A41"/>
    <w:rsid w:val="00E56EF8"/>
    <w:rsid w:val="00E571BD"/>
    <w:rsid w:val="00E575D4"/>
    <w:rsid w:val="00E57A8B"/>
    <w:rsid w:val="00E57CF4"/>
    <w:rsid w:val="00E6073C"/>
    <w:rsid w:val="00E6088A"/>
    <w:rsid w:val="00E60D95"/>
    <w:rsid w:val="00E60EF2"/>
    <w:rsid w:val="00E6105C"/>
    <w:rsid w:val="00E61526"/>
    <w:rsid w:val="00E61B3F"/>
    <w:rsid w:val="00E61EBF"/>
    <w:rsid w:val="00E624C3"/>
    <w:rsid w:val="00E62982"/>
    <w:rsid w:val="00E62B8B"/>
    <w:rsid w:val="00E62C4F"/>
    <w:rsid w:val="00E62EC3"/>
    <w:rsid w:val="00E637C1"/>
    <w:rsid w:val="00E6384B"/>
    <w:rsid w:val="00E638B4"/>
    <w:rsid w:val="00E639CC"/>
    <w:rsid w:val="00E63CAC"/>
    <w:rsid w:val="00E63E94"/>
    <w:rsid w:val="00E64633"/>
    <w:rsid w:val="00E64756"/>
    <w:rsid w:val="00E64BD2"/>
    <w:rsid w:val="00E64D2E"/>
    <w:rsid w:val="00E650D0"/>
    <w:rsid w:val="00E65555"/>
    <w:rsid w:val="00E6558A"/>
    <w:rsid w:val="00E656B5"/>
    <w:rsid w:val="00E6573F"/>
    <w:rsid w:val="00E659A0"/>
    <w:rsid w:val="00E65BC4"/>
    <w:rsid w:val="00E65D2F"/>
    <w:rsid w:val="00E65DB7"/>
    <w:rsid w:val="00E65DD1"/>
    <w:rsid w:val="00E65DFD"/>
    <w:rsid w:val="00E65E99"/>
    <w:rsid w:val="00E65EB4"/>
    <w:rsid w:val="00E66964"/>
    <w:rsid w:val="00E6698D"/>
    <w:rsid w:val="00E66C73"/>
    <w:rsid w:val="00E66CE4"/>
    <w:rsid w:val="00E66E90"/>
    <w:rsid w:val="00E672A0"/>
    <w:rsid w:val="00E67F54"/>
    <w:rsid w:val="00E70C08"/>
    <w:rsid w:val="00E70D8B"/>
    <w:rsid w:val="00E711B0"/>
    <w:rsid w:val="00E713B8"/>
    <w:rsid w:val="00E71759"/>
    <w:rsid w:val="00E71798"/>
    <w:rsid w:val="00E717E3"/>
    <w:rsid w:val="00E7214A"/>
    <w:rsid w:val="00E721EC"/>
    <w:rsid w:val="00E722FA"/>
    <w:rsid w:val="00E72421"/>
    <w:rsid w:val="00E72930"/>
    <w:rsid w:val="00E72BAF"/>
    <w:rsid w:val="00E72F8B"/>
    <w:rsid w:val="00E731CD"/>
    <w:rsid w:val="00E735DC"/>
    <w:rsid w:val="00E737F3"/>
    <w:rsid w:val="00E73AB1"/>
    <w:rsid w:val="00E74401"/>
    <w:rsid w:val="00E7459D"/>
    <w:rsid w:val="00E74885"/>
    <w:rsid w:val="00E74AC7"/>
    <w:rsid w:val="00E74E7C"/>
    <w:rsid w:val="00E751E8"/>
    <w:rsid w:val="00E75527"/>
    <w:rsid w:val="00E75996"/>
    <w:rsid w:val="00E759BD"/>
    <w:rsid w:val="00E759C9"/>
    <w:rsid w:val="00E75A58"/>
    <w:rsid w:val="00E76712"/>
    <w:rsid w:val="00E7688F"/>
    <w:rsid w:val="00E76907"/>
    <w:rsid w:val="00E7710F"/>
    <w:rsid w:val="00E77B1F"/>
    <w:rsid w:val="00E77D5E"/>
    <w:rsid w:val="00E8003C"/>
    <w:rsid w:val="00E80353"/>
    <w:rsid w:val="00E8061F"/>
    <w:rsid w:val="00E8080D"/>
    <w:rsid w:val="00E80B1F"/>
    <w:rsid w:val="00E80B27"/>
    <w:rsid w:val="00E80E47"/>
    <w:rsid w:val="00E8163E"/>
    <w:rsid w:val="00E816C9"/>
    <w:rsid w:val="00E8185C"/>
    <w:rsid w:val="00E821C5"/>
    <w:rsid w:val="00E82653"/>
    <w:rsid w:val="00E827B8"/>
    <w:rsid w:val="00E82881"/>
    <w:rsid w:val="00E82CA9"/>
    <w:rsid w:val="00E82CC9"/>
    <w:rsid w:val="00E833BB"/>
    <w:rsid w:val="00E83771"/>
    <w:rsid w:val="00E8380F"/>
    <w:rsid w:val="00E83905"/>
    <w:rsid w:val="00E83B81"/>
    <w:rsid w:val="00E83CEE"/>
    <w:rsid w:val="00E83EB0"/>
    <w:rsid w:val="00E842F3"/>
    <w:rsid w:val="00E8441D"/>
    <w:rsid w:val="00E847A8"/>
    <w:rsid w:val="00E848C8"/>
    <w:rsid w:val="00E848E8"/>
    <w:rsid w:val="00E84A39"/>
    <w:rsid w:val="00E84BA0"/>
    <w:rsid w:val="00E85918"/>
    <w:rsid w:val="00E8591B"/>
    <w:rsid w:val="00E85F8E"/>
    <w:rsid w:val="00E86954"/>
    <w:rsid w:val="00E87384"/>
    <w:rsid w:val="00E874D2"/>
    <w:rsid w:val="00E87B3F"/>
    <w:rsid w:val="00E87C8E"/>
    <w:rsid w:val="00E87DDC"/>
    <w:rsid w:val="00E87F95"/>
    <w:rsid w:val="00E90009"/>
    <w:rsid w:val="00E90645"/>
    <w:rsid w:val="00E9066B"/>
    <w:rsid w:val="00E9084B"/>
    <w:rsid w:val="00E9086E"/>
    <w:rsid w:val="00E90A11"/>
    <w:rsid w:val="00E90E8D"/>
    <w:rsid w:val="00E91948"/>
    <w:rsid w:val="00E91A9A"/>
    <w:rsid w:val="00E92359"/>
    <w:rsid w:val="00E9248C"/>
    <w:rsid w:val="00E9273B"/>
    <w:rsid w:val="00E92BF9"/>
    <w:rsid w:val="00E92C72"/>
    <w:rsid w:val="00E92E69"/>
    <w:rsid w:val="00E92EC3"/>
    <w:rsid w:val="00E9311C"/>
    <w:rsid w:val="00E931AE"/>
    <w:rsid w:val="00E9341D"/>
    <w:rsid w:val="00E935D5"/>
    <w:rsid w:val="00E93A6C"/>
    <w:rsid w:val="00E93F5F"/>
    <w:rsid w:val="00E94000"/>
    <w:rsid w:val="00E94448"/>
    <w:rsid w:val="00E95208"/>
    <w:rsid w:val="00E95521"/>
    <w:rsid w:val="00E95BC3"/>
    <w:rsid w:val="00E95D86"/>
    <w:rsid w:val="00E96199"/>
    <w:rsid w:val="00E96A4D"/>
    <w:rsid w:val="00E96AC9"/>
    <w:rsid w:val="00E96CA9"/>
    <w:rsid w:val="00E96CAD"/>
    <w:rsid w:val="00E96CDE"/>
    <w:rsid w:val="00E96EB3"/>
    <w:rsid w:val="00E9701C"/>
    <w:rsid w:val="00E97239"/>
    <w:rsid w:val="00E97250"/>
    <w:rsid w:val="00E9728C"/>
    <w:rsid w:val="00E973A8"/>
    <w:rsid w:val="00E974CC"/>
    <w:rsid w:val="00E97E24"/>
    <w:rsid w:val="00EA0074"/>
    <w:rsid w:val="00EA01C3"/>
    <w:rsid w:val="00EA0831"/>
    <w:rsid w:val="00EA089E"/>
    <w:rsid w:val="00EA0B9D"/>
    <w:rsid w:val="00EA116C"/>
    <w:rsid w:val="00EA136D"/>
    <w:rsid w:val="00EA18DE"/>
    <w:rsid w:val="00EA21BB"/>
    <w:rsid w:val="00EA2567"/>
    <w:rsid w:val="00EA256A"/>
    <w:rsid w:val="00EA25DD"/>
    <w:rsid w:val="00EA2790"/>
    <w:rsid w:val="00EA2A92"/>
    <w:rsid w:val="00EA2E20"/>
    <w:rsid w:val="00EA3124"/>
    <w:rsid w:val="00EA31C7"/>
    <w:rsid w:val="00EA35D8"/>
    <w:rsid w:val="00EA363F"/>
    <w:rsid w:val="00EA364E"/>
    <w:rsid w:val="00EA3BF8"/>
    <w:rsid w:val="00EA4237"/>
    <w:rsid w:val="00EA42BB"/>
    <w:rsid w:val="00EA4CA1"/>
    <w:rsid w:val="00EA4E70"/>
    <w:rsid w:val="00EA4FD3"/>
    <w:rsid w:val="00EA5078"/>
    <w:rsid w:val="00EA51EA"/>
    <w:rsid w:val="00EA5271"/>
    <w:rsid w:val="00EA5430"/>
    <w:rsid w:val="00EA545A"/>
    <w:rsid w:val="00EA5606"/>
    <w:rsid w:val="00EA56E9"/>
    <w:rsid w:val="00EA5DAD"/>
    <w:rsid w:val="00EA61FA"/>
    <w:rsid w:val="00EA6314"/>
    <w:rsid w:val="00EA6F21"/>
    <w:rsid w:val="00EA6FEA"/>
    <w:rsid w:val="00EA76C6"/>
    <w:rsid w:val="00EA772F"/>
    <w:rsid w:val="00EA7832"/>
    <w:rsid w:val="00EA7B42"/>
    <w:rsid w:val="00EA7D5C"/>
    <w:rsid w:val="00EB043D"/>
    <w:rsid w:val="00EB05C6"/>
    <w:rsid w:val="00EB07AF"/>
    <w:rsid w:val="00EB0D55"/>
    <w:rsid w:val="00EB0F6F"/>
    <w:rsid w:val="00EB0F72"/>
    <w:rsid w:val="00EB1325"/>
    <w:rsid w:val="00EB1468"/>
    <w:rsid w:val="00EB1DE4"/>
    <w:rsid w:val="00EB25D2"/>
    <w:rsid w:val="00EB2ECD"/>
    <w:rsid w:val="00EB3037"/>
    <w:rsid w:val="00EB327E"/>
    <w:rsid w:val="00EB344B"/>
    <w:rsid w:val="00EB3689"/>
    <w:rsid w:val="00EB3B10"/>
    <w:rsid w:val="00EB3B65"/>
    <w:rsid w:val="00EB4968"/>
    <w:rsid w:val="00EB4B1C"/>
    <w:rsid w:val="00EB4C38"/>
    <w:rsid w:val="00EB4FA9"/>
    <w:rsid w:val="00EB52D5"/>
    <w:rsid w:val="00EB581D"/>
    <w:rsid w:val="00EB59A9"/>
    <w:rsid w:val="00EB5CD3"/>
    <w:rsid w:val="00EB5D6B"/>
    <w:rsid w:val="00EB6171"/>
    <w:rsid w:val="00EB6A40"/>
    <w:rsid w:val="00EB6B2B"/>
    <w:rsid w:val="00EB6B61"/>
    <w:rsid w:val="00EB6BC9"/>
    <w:rsid w:val="00EB6D59"/>
    <w:rsid w:val="00EB6DF6"/>
    <w:rsid w:val="00EB7583"/>
    <w:rsid w:val="00EB79B0"/>
    <w:rsid w:val="00EB7A17"/>
    <w:rsid w:val="00EB7C89"/>
    <w:rsid w:val="00EB7CC6"/>
    <w:rsid w:val="00EC0521"/>
    <w:rsid w:val="00EC0657"/>
    <w:rsid w:val="00EC07D7"/>
    <w:rsid w:val="00EC1E2B"/>
    <w:rsid w:val="00EC2B58"/>
    <w:rsid w:val="00EC2C60"/>
    <w:rsid w:val="00EC2D82"/>
    <w:rsid w:val="00EC3B09"/>
    <w:rsid w:val="00EC3B84"/>
    <w:rsid w:val="00EC3D9A"/>
    <w:rsid w:val="00EC43EA"/>
    <w:rsid w:val="00EC4411"/>
    <w:rsid w:val="00EC4424"/>
    <w:rsid w:val="00EC458E"/>
    <w:rsid w:val="00EC46E5"/>
    <w:rsid w:val="00EC4A52"/>
    <w:rsid w:val="00EC4D69"/>
    <w:rsid w:val="00EC4E33"/>
    <w:rsid w:val="00EC4FAA"/>
    <w:rsid w:val="00EC50BC"/>
    <w:rsid w:val="00EC536F"/>
    <w:rsid w:val="00EC58C2"/>
    <w:rsid w:val="00EC5DA1"/>
    <w:rsid w:val="00EC6AEB"/>
    <w:rsid w:val="00EC7310"/>
    <w:rsid w:val="00EC7AEE"/>
    <w:rsid w:val="00EC7C06"/>
    <w:rsid w:val="00EC7F41"/>
    <w:rsid w:val="00ED01B0"/>
    <w:rsid w:val="00ED039A"/>
    <w:rsid w:val="00ED0448"/>
    <w:rsid w:val="00ED0518"/>
    <w:rsid w:val="00ED103A"/>
    <w:rsid w:val="00ED1052"/>
    <w:rsid w:val="00ED175C"/>
    <w:rsid w:val="00ED1C70"/>
    <w:rsid w:val="00ED1FB6"/>
    <w:rsid w:val="00ED2002"/>
    <w:rsid w:val="00ED25E5"/>
    <w:rsid w:val="00ED28B1"/>
    <w:rsid w:val="00ED38F6"/>
    <w:rsid w:val="00ED39A4"/>
    <w:rsid w:val="00ED4018"/>
    <w:rsid w:val="00ED41B4"/>
    <w:rsid w:val="00ED41E2"/>
    <w:rsid w:val="00ED452D"/>
    <w:rsid w:val="00ED4564"/>
    <w:rsid w:val="00ED4654"/>
    <w:rsid w:val="00ED4FF0"/>
    <w:rsid w:val="00ED5296"/>
    <w:rsid w:val="00ED5475"/>
    <w:rsid w:val="00ED54B3"/>
    <w:rsid w:val="00ED59DC"/>
    <w:rsid w:val="00ED5B95"/>
    <w:rsid w:val="00ED5CA8"/>
    <w:rsid w:val="00ED6322"/>
    <w:rsid w:val="00ED648E"/>
    <w:rsid w:val="00ED6661"/>
    <w:rsid w:val="00ED6765"/>
    <w:rsid w:val="00ED6847"/>
    <w:rsid w:val="00ED6AD4"/>
    <w:rsid w:val="00ED705A"/>
    <w:rsid w:val="00ED7598"/>
    <w:rsid w:val="00ED7613"/>
    <w:rsid w:val="00ED7733"/>
    <w:rsid w:val="00ED7B7D"/>
    <w:rsid w:val="00ED7BA7"/>
    <w:rsid w:val="00ED7FA3"/>
    <w:rsid w:val="00EE02B1"/>
    <w:rsid w:val="00EE04D4"/>
    <w:rsid w:val="00EE0538"/>
    <w:rsid w:val="00EE0542"/>
    <w:rsid w:val="00EE0568"/>
    <w:rsid w:val="00EE0D1F"/>
    <w:rsid w:val="00EE1062"/>
    <w:rsid w:val="00EE1117"/>
    <w:rsid w:val="00EE1271"/>
    <w:rsid w:val="00EE184B"/>
    <w:rsid w:val="00EE186B"/>
    <w:rsid w:val="00EE1874"/>
    <w:rsid w:val="00EE18D1"/>
    <w:rsid w:val="00EE195F"/>
    <w:rsid w:val="00EE1A0E"/>
    <w:rsid w:val="00EE21C7"/>
    <w:rsid w:val="00EE25B8"/>
    <w:rsid w:val="00EE2653"/>
    <w:rsid w:val="00EE2750"/>
    <w:rsid w:val="00EE3105"/>
    <w:rsid w:val="00EE3222"/>
    <w:rsid w:val="00EE343E"/>
    <w:rsid w:val="00EE3943"/>
    <w:rsid w:val="00EE3C38"/>
    <w:rsid w:val="00EE456A"/>
    <w:rsid w:val="00EE495F"/>
    <w:rsid w:val="00EE4A0E"/>
    <w:rsid w:val="00EE4E42"/>
    <w:rsid w:val="00EE58F4"/>
    <w:rsid w:val="00EE5D1E"/>
    <w:rsid w:val="00EE5EBB"/>
    <w:rsid w:val="00EE60C7"/>
    <w:rsid w:val="00EE62BA"/>
    <w:rsid w:val="00EE675F"/>
    <w:rsid w:val="00EE6A6F"/>
    <w:rsid w:val="00EE6C5D"/>
    <w:rsid w:val="00EE71D8"/>
    <w:rsid w:val="00EE74C2"/>
    <w:rsid w:val="00EE7526"/>
    <w:rsid w:val="00EE7546"/>
    <w:rsid w:val="00EE784D"/>
    <w:rsid w:val="00EE79DE"/>
    <w:rsid w:val="00EE7AD6"/>
    <w:rsid w:val="00EE7B55"/>
    <w:rsid w:val="00EE7D8B"/>
    <w:rsid w:val="00EE7EA0"/>
    <w:rsid w:val="00EF0029"/>
    <w:rsid w:val="00EF022E"/>
    <w:rsid w:val="00EF0320"/>
    <w:rsid w:val="00EF039F"/>
    <w:rsid w:val="00EF03F6"/>
    <w:rsid w:val="00EF0846"/>
    <w:rsid w:val="00EF0875"/>
    <w:rsid w:val="00EF1050"/>
    <w:rsid w:val="00EF113E"/>
    <w:rsid w:val="00EF119B"/>
    <w:rsid w:val="00EF1884"/>
    <w:rsid w:val="00EF1B3D"/>
    <w:rsid w:val="00EF21C9"/>
    <w:rsid w:val="00EF2316"/>
    <w:rsid w:val="00EF2797"/>
    <w:rsid w:val="00EF2C38"/>
    <w:rsid w:val="00EF2D24"/>
    <w:rsid w:val="00EF3AB9"/>
    <w:rsid w:val="00EF4365"/>
    <w:rsid w:val="00EF4841"/>
    <w:rsid w:val="00EF4C76"/>
    <w:rsid w:val="00EF4DB7"/>
    <w:rsid w:val="00EF50A8"/>
    <w:rsid w:val="00EF5307"/>
    <w:rsid w:val="00EF5614"/>
    <w:rsid w:val="00EF571C"/>
    <w:rsid w:val="00EF59DF"/>
    <w:rsid w:val="00EF5DBC"/>
    <w:rsid w:val="00EF6D1D"/>
    <w:rsid w:val="00EF75D9"/>
    <w:rsid w:val="00EF78D1"/>
    <w:rsid w:val="00F00192"/>
    <w:rsid w:val="00F001F2"/>
    <w:rsid w:val="00F0038E"/>
    <w:rsid w:val="00F0096D"/>
    <w:rsid w:val="00F00DDB"/>
    <w:rsid w:val="00F00FCE"/>
    <w:rsid w:val="00F01635"/>
    <w:rsid w:val="00F0171F"/>
    <w:rsid w:val="00F01954"/>
    <w:rsid w:val="00F01B5A"/>
    <w:rsid w:val="00F0247A"/>
    <w:rsid w:val="00F029C0"/>
    <w:rsid w:val="00F02E44"/>
    <w:rsid w:val="00F034A9"/>
    <w:rsid w:val="00F03B22"/>
    <w:rsid w:val="00F04AFD"/>
    <w:rsid w:val="00F04C6C"/>
    <w:rsid w:val="00F0509E"/>
    <w:rsid w:val="00F05121"/>
    <w:rsid w:val="00F056AE"/>
    <w:rsid w:val="00F05B2E"/>
    <w:rsid w:val="00F05CED"/>
    <w:rsid w:val="00F06892"/>
    <w:rsid w:val="00F06B4C"/>
    <w:rsid w:val="00F06BD3"/>
    <w:rsid w:val="00F074EE"/>
    <w:rsid w:val="00F079E6"/>
    <w:rsid w:val="00F07C1F"/>
    <w:rsid w:val="00F07C29"/>
    <w:rsid w:val="00F1042D"/>
    <w:rsid w:val="00F1043B"/>
    <w:rsid w:val="00F1044F"/>
    <w:rsid w:val="00F105DF"/>
    <w:rsid w:val="00F10BF6"/>
    <w:rsid w:val="00F10D93"/>
    <w:rsid w:val="00F10EBB"/>
    <w:rsid w:val="00F11757"/>
    <w:rsid w:val="00F11AA2"/>
    <w:rsid w:val="00F122F4"/>
    <w:rsid w:val="00F123BE"/>
    <w:rsid w:val="00F124B4"/>
    <w:rsid w:val="00F126D5"/>
    <w:rsid w:val="00F12990"/>
    <w:rsid w:val="00F12A48"/>
    <w:rsid w:val="00F12C29"/>
    <w:rsid w:val="00F12FDE"/>
    <w:rsid w:val="00F13488"/>
    <w:rsid w:val="00F1357A"/>
    <w:rsid w:val="00F136DA"/>
    <w:rsid w:val="00F137C9"/>
    <w:rsid w:val="00F13837"/>
    <w:rsid w:val="00F13FBC"/>
    <w:rsid w:val="00F1401C"/>
    <w:rsid w:val="00F14B78"/>
    <w:rsid w:val="00F14DEB"/>
    <w:rsid w:val="00F14ECB"/>
    <w:rsid w:val="00F1507F"/>
    <w:rsid w:val="00F1520C"/>
    <w:rsid w:val="00F15706"/>
    <w:rsid w:val="00F158A6"/>
    <w:rsid w:val="00F158C5"/>
    <w:rsid w:val="00F15E06"/>
    <w:rsid w:val="00F16174"/>
    <w:rsid w:val="00F1645B"/>
    <w:rsid w:val="00F164A5"/>
    <w:rsid w:val="00F16575"/>
    <w:rsid w:val="00F167DE"/>
    <w:rsid w:val="00F16A85"/>
    <w:rsid w:val="00F170EA"/>
    <w:rsid w:val="00F17662"/>
    <w:rsid w:val="00F178E2"/>
    <w:rsid w:val="00F17B52"/>
    <w:rsid w:val="00F17C94"/>
    <w:rsid w:val="00F17E60"/>
    <w:rsid w:val="00F20803"/>
    <w:rsid w:val="00F213B4"/>
    <w:rsid w:val="00F214A5"/>
    <w:rsid w:val="00F22057"/>
    <w:rsid w:val="00F22230"/>
    <w:rsid w:val="00F22DC4"/>
    <w:rsid w:val="00F233B9"/>
    <w:rsid w:val="00F238D6"/>
    <w:rsid w:val="00F23920"/>
    <w:rsid w:val="00F24193"/>
    <w:rsid w:val="00F25504"/>
    <w:rsid w:val="00F262FD"/>
    <w:rsid w:val="00F2654A"/>
    <w:rsid w:val="00F2678E"/>
    <w:rsid w:val="00F270EE"/>
    <w:rsid w:val="00F2793D"/>
    <w:rsid w:val="00F27B9F"/>
    <w:rsid w:val="00F27D3F"/>
    <w:rsid w:val="00F27F1B"/>
    <w:rsid w:val="00F27FB0"/>
    <w:rsid w:val="00F302B2"/>
    <w:rsid w:val="00F3036C"/>
    <w:rsid w:val="00F30698"/>
    <w:rsid w:val="00F307BC"/>
    <w:rsid w:val="00F30AC3"/>
    <w:rsid w:val="00F30BED"/>
    <w:rsid w:val="00F30C4A"/>
    <w:rsid w:val="00F310D2"/>
    <w:rsid w:val="00F31360"/>
    <w:rsid w:val="00F3166C"/>
    <w:rsid w:val="00F31F08"/>
    <w:rsid w:val="00F3220E"/>
    <w:rsid w:val="00F326E1"/>
    <w:rsid w:val="00F328A6"/>
    <w:rsid w:val="00F32DDA"/>
    <w:rsid w:val="00F33392"/>
    <w:rsid w:val="00F33571"/>
    <w:rsid w:val="00F33783"/>
    <w:rsid w:val="00F33832"/>
    <w:rsid w:val="00F33C0A"/>
    <w:rsid w:val="00F33DA3"/>
    <w:rsid w:val="00F34887"/>
    <w:rsid w:val="00F34B04"/>
    <w:rsid w:val="00F34B75"/>
    <w:rsid w:val="00F34D99"/>
    <w:rsid w:val="00F35075"/>
    <w:rsid w:val="00F351F9"/>
    <w:rsid w:val="00F358C4"/>
    <w:rsid w:val="00F35D33"/>
    <w:rsid w:val="00F35E27"/>
    <w:rsid w:val="00F3621D"/>
    <w:rsid w:val="00F364F9"/>
    <w:rsid w:val="00F36831"/>
    <w:rsid w:val="00F36A16"/>
    <w:rsid w:val="00F36FA4"/>
    <w:rsid w:val="00F3718B"/>
    <w:rsid w:val="00F37309"/>
    <w:rsid w:val="00F373FD"/>
    <w:rsid w:val="00F37D2D"/>
    <w:rsid w:val="00F37DCB"/>
    <w:rsid w:val="00F4027A"/>
    <w:rsid w:val="00F404F5"/>
    <w:rsid w:val="00F41813"/>
    <w:rsid w:val="00F41E9F"/>
    <w:rsid w:val="00F41FE9"/>
    <w:rsid w:val="00F4210A"/>
    <w:rsid w:val="00F4229F"/>
    <w:rsid w:val="00F42312"/>
    <w:rsid w:val="00F423B3"/>
    <w:rsid w:val="00F42585"/>
    <w:rsid w:val="00F42854"/>
    <w:rsid w:val="00F432BD"/>
    <w:rsid w:val="00F433EF"/>
    <w:rsid w:val="00F43D07"/>
    <w:rsid w:val="00F43E1B"/>
    <w:rsid w:val="00F445E1"/>
    <w:rsid w:val="00F447A4"/>
    <w:rsid w:val="00F44FCA"/>
    <w:rsid w:val="00F4524F"/>
    <w:rsid w:val="00F454D3"/>
    <w:rsid w:val="00F45661"/>
    <w:rsid w:val="00F45744"/>
    <w:rsid w:val="00F4594D"/>
    <w:rsid w:val="00F459A2"/>
    <w:rsid w:val="00F45AD6"/>
    <w:rsid w:val="00F4606D"/>
    <w:rsid w:val="00F46125"/>
    <w:rsid w:val="00F4664F"/>
    <w:rsid w:val="00F468F3"/>
    <w:rsid w:val="00F468FC"/>
    <w:rsid w:val="00F46FE9"/>
    <w:rsid w:val="00F472A6"/>
    <w:rsid w:val="00F47309"/>
    <w:rsid w:val="00F47490"/>
    <w:rsid w:val="00F47B48"/>
    <w:rsid w:val="00F5042A"/>
    <w:rsid w:val="00F5061B"/>
    <w:rsid w:val="00F50680"/>
    <w:rsid w:val="00F50866"/>
    <w:rsid w:val="00F50ADD"/>
    <w:rsid w:val="00F50B3A"/>
    <w:rsid w:val="00F50BD1"/>
    <w:rsid w:val="00F50E95"/>
    <w:rsid w:val="00F51A9A"/>
    <w:rsid w:val="00F51BBD"/>
    <w:rsid w:val="00F51D0D"/>
    <w:rsid w:val="00F530C9"/>
    <w:rsid w:val="00F53122"/>
    <w:rsid w:val="00F53711"/>
    <w:rsid w:val="00F53841"/>
    <w:rsid w:val="00F53A82"/>
    <w:rsid w:val="00F543BF"/>
    <w:rsid w:val="00F54877"/>
    <w:rsid w:val="00F54891"/>
    <w:rsid w:val="00F54EFD"/>
    <w:rsid w:val="00F54F0B"/>
    <w:rsid w:val="00F54F29"/>
    <w:rsid w:val="00F55740"/>
    <w:rsid w:val="00F55795"/>
    <w:rsid w:val="00F55981"/>
    <w:rsid w:val="00F56041"/>
    <w:rsid w:val="00F560BA"/>
    <w:rsid w:val="00F567E2"/>
    <w:rsid w:val="00F5724D"/>
    <w:rsid w:val="00F57438"/>
    <w:rsid w:val="00F57F4C"/>
    <w:rsid w:val="00F600D7"/>
    <w:rsid w:val="00F60312"/>
    <w:rsid w:val="00F60386"/>
    <w:rsid w:val="00F60519"/>
    <w:rsid w:val="00F60DA8"/>
    <w:rsid w:val="00F61A3D"/>
    <w:rsid w:val="00F61F15"/>
    <w:rsid w:val="00F620E9"/>
    <w:rsid w:val="00F622D0"/>
    <w:rsid w:val="00F62508"/>
    <w:rsid w:val="00F62682"/>
    <w:rsid w:val="00F62A0A"/>
    <w:rsid w:val="00F62D53"/>
    <w:rsid w:val="00F62F9D"/>
    <w:rsid w:val="00F634DF"/>
    <w:rsid w:val="00F639BB"/>
    <w:rsid w:val="00F64012"/>
    <w:rsid w:val="00F6440B"/>
    <w:rsid w:val="00F64787"/>
    <w:rsid w:val="00F648A2"/>
    <w:rsid w:val="00F64A00"/>
    <w:rsid w:val="00F650DD"/>
    <w:rsid w:val="00F65583"/>
    <w:rsid w:val="00F65995"/>
    <w:rsid w:val="00F65B89"/>
    <w:rsid w:val="00F65E3F"/>
    <w:rsid w:val="00F6618B"/>
    <w:rsid w:val="00F66B9B"/>
    <w:rsid w:val="00F66BDF"/>
    <w:rsid w:val="00F67265"/>
    <w:rsid w:val="00F674D0"/>
    <w:rsid w:val="00F676A3"/>
    <w:rsid w:val="00F67A62"/>
    <w:rsid w:val="00F70731"/>
    <w:rsid w:val="00F709D1"/>
    <w:rsid w:val="00F71453"/>
    <w:rsid w:val="00F717FA"/>
    <w:rsid w:val="00F7212C"/>
    <w:rsid w:val="00F723F6"/>
    <w:rsid w:val="00F72A37"/>
    <w:rsid w:val="00F72A4D"/>
    <w:rsid w:val="00F72AF8"/>
    <w:rsid w:val="00F72E84"/>
    <w:rsid w:val="00F73F44"/>
    <w:rsid w:val="00F740F5"/>
    <w:rsid w:val="00F74352"/>
    <w:rsid w:val="00F7444B"/>
    <w:rsid w:val="00F7479D"/>
    <w:rsid w:val="00F74CA6"/>
    <w:rsid w:val="00F74CFF"/>
    <w:rsid w:val="00F74DFB"/>
    <w:rsid w:val="00F74FA5"/>
    <w:rsid w:val="00F74FCB"/>
    <w:rsid w:val="00F7503B"/>
    <w:rsid w:val="00F751A2"/>
    <w:rsid w:val="00F7543D"/>
    <w:rsid w:val="00F755ED"/>
    <w:rsid w:val="00F7576B"/>
    <w:rsid w:val="00F7593E"/>
    <w:rsid w:val="00F75AE4"/>
    <w:rsid w:val="00F75B61"/>
    <w:rsid w:val="00F75E09"/>
    <w:rsid w:val="00F75E85"/>
    <w:rsid w:val="00F774A4"/>
    <w:rsid w:val="00F8047C"/>
    <w:rsid w:val="00F804E9"/>
    <w:rsid w:val="00F80559"/>
    <w:rsid w:val="00F80AAB"/>
    <w:rsid w:val="00F80D35"/>
    <w:rsid w:val="00F80EE1"/>
    <w:rsid w:val="00F814F1"/>
    <w:rsid w:val="00F81E27"/>
    <w:rsid w:val="00F8267B"/>
    <w:rsid w:val="00F828A9"/>
    <w:rsid w:val="00F8304B"/>
    <w:rsid w:val="00F83061"/>
    <w:rsid w:val="00F83067"/>
    <w:rsid w:val="00F8313D"/>
    <w:rsid w:val="00F83204"/>
    <w:rsid w:val="00F834A4"/>
    <w:rsid w:val="00F8372A"/>
    <w:rsid w:val="00F8392A"/>
    <w:rsid w:val="00F848A9"/>
    <w:rsid w:val="00F84B4E"/>
    <w:rsid w:val="00F850EC"/>
    <w:rsid w:val="00F85259"/>
    <w:rsid w:val="00F855D2"/>
    <w:rsid w:val="00F85ADF"/>
    <w:rsid w:val="00F85CD1"/>
    <w:rsid w:val="00F85E39"/>
    <w:rsid w:val="00F8655C"/>
    <w:rsid w:val="00F869EE"/>
    <w:rsid w:val="00F86ABE"/>
    <w:rsid w:val="00F86BB7"/>
    <w:rsid w:val="00F86FE3"/>
    <w:rsid w:val="00F87089"/>
    <w:rsid w:val="00F87585"/>
    <w:rsid w:val="00F87945"/>
    <w:rsid w:val="00F8798C"/>
    <w:rsid w:val="00F87993"/>
    <w:rsid w:val="00F87C31"/>
    <w:rsid w:val="00F87D0C"/>
    <w:rsid w:val="00F904CE"/>
    <w:rsid w:val="00F909E2"/>
    <w:rsid w:val="00F90A1D"/>
    <w:rsid w:val="00F90A6F"/>
    <w:rsid w:val="00F91179"/>
    <w:rsid w:val="00F915E7"/>
    <w:rsid w:val="00F91803"/>
    <w:rsid w:val="00F91A6D"/>
    <w:rsid w:val="00F91F3A"/>
    <w:rsid w:val="00F9242D"/>
    <w:rsid w:val="00F924EF"/>
    <w:rsid w:val="00F92582"/>
    <w:rsid w:val="00F927FA"/>
    <w:rsid w:val="00F92C8C"/>
    <w:rsid w:val="00F92E3E"/>
    <w:rsid w:val="00F92F94"/>
    <w:rsid w:val="00F932B9"/>
    <w:rsid w:val="00F9335B"/>
    <w:rsid w:val="00F937C3"/>
    <w:rsid w:val="00F9420F"/>
    <w:rsid w:val="00F943BF"/>
    <w:rsid w:val="00F949A6"/>
    <w:rsid w:val="00F94DEF"/>
    <w:rsid w:val="00F95043"/>
    <w:rsid w:val="00F95075"/>
    <w:rsid w:val="00F95210"/>
    <w:rsid w:val="00F9537A"/>
    <w:rsid w:val="00F958FD"/>
    <w:rsid w:val="00F95B27"/>
    <w:rsid w:val="00F95C90"/>
    <w:rsid w:val="00F96130"/>
    <w:rsid w:val="00F963BD"/>
    <w:rsid w:val="00F96525"/>
    <w:rsid w:val="00F972B4"/>
    <w:rsid w:val="00F97559"/>
    <w:rsid w:val="00F97C26"/>
    <w:rsid w:val="00FA0964"/>
    <w:rsid w:val="00FA0E2F"/>
    <w:rsid w:val="00FA10E3"/>
    <w:rsid w:val="00FA12EA"/>
    <w:rsid w:val="00FA1315"/>
    <w:rsid w:val="00FA14F4"/>
    <w:rsid w:val="00FA1C93"/>
    <w:rsid w:val="00FA1F04"/>
    <w:rsid w:val="00FA2058"/>
    <w:rsid w:val="00FA31F4"/>
    <w:rsid w:val="00FA32F4"/>
    <w:rsid w:val="00FA3812"/>
    <w:rsid w:val="00FA3934"/>
    <w:rsid w:val="00FA4012"/>
    <w:rsid w:val="00FA40A9"/>
    <w:rsid w:val="00FA4315"/>
    <w:rsid w:val="00FA4728"/>
    <w:rsid w:val="00FA474D"/>
    <w:rsid w:val="00FA4C9C"/>
    <w:rsid w:val="00FA4F23"/>
    <w:rsid w:val="00FA5A97"/>
    <w:rsid w:val="00FA644F"/>
    <w:rsid w:val="00FA667C"/>
    <w:rsid w:val="00FA66F0"/>
    <w:rsid w:val="00FA72C4"/>
    <w:rsid w:val="00FA7660"/>
    <w:rsid w:val="00FA76AA"/>
    <w:rsid w:val="00FA7756"/>
    <w:rsid w:val="00FA789E"/>
    <w:rsid w:val="00FB0472"/>
    <w:rsid w:val="00FB0851"/>
    <w:rsid w:val="00FB0919"/>
    <w:rsid w:val="00FB0A7B"/>
    <w:rsid w:val="00FB0F5E"/>
    <w:rsid w:val="00FB0FBB"/>
    <w:rsid w:val="00FB1000"/>
    <w:rsid w:val="00FB17D9"/>
    <w:rsid w:val="00FB186D"/>
    <w:rsid w:val="00FB1AC0"/>
    <w:rsid w:val="00FB1CD4"/>
    <w:rsid w:val="00FB1EC5"/>
    <w:rsid w:val="00FB233D"/>
    <w:rsid w:val="00FB26D7"/>
    <w:rsid w:val="00FB296D"/>
    <w:rsid w:val="00FB2BEC"/>
    <w:rsid w:val="00FB3071"/>
    <w:rsid w:val="00FB3231"/>
    <w:rsid w:val="00FB348B"/>
    <w:rsid w:val="00FB357F"/>
    <w:rsid w:val="00FB3607"/>
    <w:rsid w:val="00FB384C"/>
    <w:rsid w:val="00FB385E"/>
    <w:rsid w:val="00FB3AD1"/>
    <w:rsid w:val="00FB4429"/>
    <w:rsid w:val="00FB45A9"/>
    <w:rsid w:val="00FB463D"/>
    <w:rsid w:val="00FB506F"/>
    <w:rsid w:val="00FB51CA"/>
    <w:rsid w:val="00FB538E"/>
    <w:rsid w:val="00FB5486"/>
    <w:rsid w:val="00FB626A"/>
    <w:rsid w:val="00FB65CD"/>
    <w:rsid w:val="00FB67E8"/>
    <w:rsid w:val="00FB6B0F"/>
    <w:rsid w:val="00FB6BF3"/>
    <w:rsid w:val="00FB715B"/>
    <w:rsid w:val="00FB725E"/>
    <w:rsid w:val="00FB73EB"/>
    <w:rsid w:val="00FB7CF7"/>
    <w:rsid w:val="00FB7E38"/>
    <w:rsid w:val="00FB7F35"/>
    <w:rsid w:val="00FC0010"/>
    <w:rsid w:val="00FC0332"/>
    <w:rsid w:val="00FC0723"/>
    <w:rsid w:val="00FC0CAC"/>
    <w:rsid w:val="00FC10D0"/>
    <w:rsid w:val="00FC1424"/>
    <w:rsid w:val="00FC15C0"/>
    <w:rsid w:val="00FC1961"/>
    <w:rsid w:val="00FC1AF2"/>
    <w:rsid w:val="00FC1BEF"/>
    <w:rsid w:val="00FC233A"/>
    <w:rsid w:val="00FC297E"/>
    <w:rsid w:val="00FC3104"/>
    <w:rsid w:val="00FC38A2"/>
    <w:rsid w:val="00FC3C16"/>
    <w:rsid w:val="00FC3FE7"/>
    <w:rsid w:val="00FC40F7"/>
    <w:rsid w:val="00FC4ABC"/>
    <w:rsid w:val="00FC52B9"/>
    <w:rsid w:val="00FC532B"/>
    <w:rsid w:val="00FC5350"/>
    <w:rsid w:val="00FC56F2"/>
    <w:rsid w:val="00FC5C33"/>
    <w:rsid w:val="00FC60C9"/>
    <w:rsid w:val="00FC616F"/>
    <w:rsid w:val="00FC6732"/>
    <w:rsid w:val="00FC6D41"/>
    <w:rsid w:val="00FC6F12"/>
    <w:rsid w:val="00FC708A"/>
    <w:rsid w:val="00FC75FE"/>
    <w:rsid w:val="00FC76C3"/>
    <w:rsid w:val="00FC7AA0"/>
    <w:rsid w:val="00FD032A"/>
    <w:rsid w:val="00FD048B"/>
    <w:rsid w:val="00FD07B9"/>
    <w:rsid w:val="00FD080C"/>
    <w:rsid w:val="00FD0A99"/>
    <w:rsid w:val="00FD0C2D"/>
    <w:rsid w:val="00FD0E3B"/>
    <w:rsid w:val="00FD0E96"/>
    <w:rsid w:val="00FD1036"/>
    <w:rsid w:val="00FD1541"/>
    <w:rsid w:val="00FD176A"/>
    <w:rsid w:val="00FD1A21"/>
    <w:rsid w:val="00FD1A68"/>
    <w:rsid w:val="00FD1C58"/>
    <w:rsid w:val="00FD1D4F"/>
    <w:rsid w:val="00FD1ED9"/>
    <w:rsid w:val="00FD2851"/>
    <w:rsid w:val="00FD2BC7"/>
    <w:rsid w:val="00FD2F35"/>
    <w:rsid w:val="00FD3192"/>
    <w:rsid w:val="00FD31BF"/>
    <w:rsid w:val="00FD323D"/>
    <w:rsid w:val="00FD36F5"/>
    <w:rsid w:val="00FD388E"/>
    <w:rsid w:val="00FD38B0"/>
    <w:rsid w:val="00FD3DF5"/>
    <w:rsid w:val="00FD4130"/>
    <w:rsid w:val="00FD4790"/>
    <w:rsid w:val="00FD4926"/>
    <w:rsid w:val="00FD4A2D"/>
    <w:rsid w:val="00FD4CEF"/>
    <w:rsid w:val="00FD4E38"/>
    <w:rsid w:val="00FD513C"/>
    <w:rsid w:val="00FD53F9"/>
    <w:rsid w:val="00FD5FC8"/>
    <w:rsid w:val="00FD609E"/>
    <w:rsid w:val="00FD6536"/>
    <w:rsid w:val="00FD65A5"/>
    <w:rsid w:val="00FD65B8"/>
    <w:rsid w:val="00FD67D8"/>
    <w:rsid w:val="00FD71A4"/>
    <w:rsid w:val="00FD72AF"/>
    <w:rsid w:val="00FD779E"/>
    <w:rsid w:val="00FD7916"/>
    <w:rsid w:val="00FD79F2"/>
    <w:rsid w:val="00FD7FA3"/>
    <w:rsid w:val="00FE014F"/>
    <w:rsid w:val="00FE069C"/>
    <w:rsid w:val="00FE06DE"/>
    <w:rsid w:val="00FE1489"/>
    <w:rsid w:val="00FE18AE"/>
    <w:rsid w:val="00FE1DC8"/>
    <w:rsid w:val="00FE1DD3"/>
    <w:rsid w:val="00FE1FE7"/>
    <w:rsid w:val="00FE219E"/>
    <w:rsid w:val="00FE24BE"/>
    <w:rsid w:val="00FE2C8A"/>
    <w:rsid w:val="00FE2D31"/>
    <w:rsid w:val="00FE32B9"/>
    <w:rsid w:val="00FE345F"/>
    <w:rsid w:val="00FE36A2"/>
    <w:rsid w:val="00FE3F32"/>
    <w:rsid w:val="00FE4704"/>
    <w:rsid w:val="00FE4830"/>
    <w:rsid w:val="00FE4B4A"/>
    <w:rsid w:val="00FE4DED"/>
    <w:rsid w:val="00FE52BB"/>
    <w:rsid w:val="00FE53E0"/>
    <w:rsid w:val="00FE5906"/>
    <w:rsid w:val="00FE5C2F"/>
    <w:rsid w:val="00FE68FB"/>
    <w:rsid w:val="00FE795F"/>
    <w:rsid w:val="00FE7A9B"/>
    <w:rsid w:val="00FE7F30"/>
    <w:rsid w:val="00FE7F8C"/>
    <w:rsid w:val="00FF0057"/>
    <w:rsid w:val="00FF00AD"/>
    <w:rsid w:val="00FF0291"/>
    <w:rsid w:val="00FF02D6"/>
    <w:rsid w:val="00FF0A0C"/>
    <w:rsid w:val="00FF0DAB"/>
    <w:rsid w:val="00FF10C6"/>
    <w:rsid w:val="00FF1C20"/>
    <w:rsid w:val="00FF1F52"/>
    <w:rsid w:val="00FF1F95"/>
    <w:rsid w:val="00FF2033"/>
    <w:rsid w:val="00FF2B48"/>
    <w:rsid w:val="00FF368D"/>
    <w:rsid w:val="00FF39B8"/>
    <w:rsid w:val="00FF39E0"/>
    <w:rsid w:val="00FF3EC2"/>
    <w:rsid w:val="00FF4164"/>
    <w:rsid w:val="00FF4447"/>
    <w:rsid w:val="00FF4DF8"/>
    <w:rsid w:val="00FF4FAA"/>
    <w:rsid w:val="00FF5986"/>
    <w:rsid w:val="00FF5BDF"/>
    <w:rsid w:val="00FF6151"/>
    <w:rsid w:val="00FF63E7"/>
    <w:rsid w:val="00FF6449"/>
    <w:rsid w:val="00FF66DC"/>
    <w:rsid w:val="00FF7007"/>
    <w:rsid w:val="00FF71C1"/>
    <w:rsid w:val="00FF738D"/>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8CD6"/>
  <w15:docId w15:val="{BE209E82-2447-406D-82C4-6A96518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3BF"/>
  </w:style>
  <w:style w:type="paragraph" w:styleId="1">
    <w:name w:val="heading 1"/>
    <w:basedOn w:val="a"/>
    <w:link w:val="10"/>
    <w:uiPriority w:val="9"/>
    <w:qFormat/>
    <w:rsid w:val="00F707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31"/>
    <w:pPr>
      <w:ind w:left="720"/>
      <w:contextualSpacing/>
    </w:pPr>
  </w:style>
  <w:style w:type="character" w:customStyle="1" w:styleId="10">
    <w:name w:val="Заголовок 1 Знак"/>
    <w:basedOn w:val="a0"/>
    <w:link w:val="1"/>
    <w:uiPriority w:val="9"/>
    <w:rsid w:val="00F70731"/>
    <w:rPr>
      <w:rFonts w:ascii="Times New Roman" w:eastAsia="Times New Roman" w:hAnsi="Times New Roman" w:cs="Times New Roman"/>
      <w:b/>
      <w:bCs/>
      <w:kern w:val="36"/>
      <w:sz w:val="48"/>
      <w:szCs w:val="48"/>
      <w:lang w:eastAsia="ru-RU"/>
    </w:rPr>
  </w:style>
  <w:style w:type="character" w:customStyle="1" w:styleId="blk">
    <w:name w:val="blk"/>
    <w:basedOn w:val="a0"/>
    <w:rsid w:val="00F70731"/>
  </w:style>
  <w:style w:type="character" w:customStyle="1" w:styleId="hl">
    <w:name w:val="hl"/>
    <w:basedOn w:val="a0"/>
    <w:rsid w:val="00F70731"/>
  </w:style>
  <w:style w:type="character" w:styleId="a4">
    <w:name w:val="Hyperlink"/>
    <w:basedOn w:val="a0"/>
    <w:uiPriority w:val="99"/>
    <w:semiHidden/>
    <w:unhideWhenUsed/>
    <w:rsid w:val="00F70731"/>
    <w:rPr>
      <w:color w:val="0000FF"/>
      <w:u w:val="single"/>
    </w:rPr>
  </w:style>
  <w:style w:type="character" w:customStyle="1" w:styleId="nobr">
    <w:name w:val="nobr"/>
    <w:basedOn w:val="a0"/>
    <w:rsid w:val="00F70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509">
      <w:bodyDiv w:val="1"/>
      <w:marLeft w:val="0"/>
      <w:marRight w:val="0"/>
      <w:marTop w:val="0"/>
      <w:marBottom w:val="0"/>
      <w:divBdr>
        <w:top w:val="none" w:sz="0" w:space="0" w:color="auto"/>
        <w:left w:val="none" w:sz="0" w:space="0" w:color="auto"/>
        <w:bottom w:val="none" w:sz="0" w:space="0" w:color="auto"/>
        <w:right w:val="none" w:sz="0" w:space="0" w:color="auto"/>
      </w:divBdr>
      <w:divsChild>
        <w:div w:id="1882550666">
          <w:marLeft w:val="0"/>
          <w:marRight w:val="0"/>
          <w:marTop w:val="0"/>
          <w:marBottom w:val="0"/>
          <w:divBdr>
            <w:top w:val="none" w:sz="0" w:space="0" w:color="auto"/>
            <w:left w:val="none" w:sz="0" w:space="0" w:color="auto"/>
            <w:bottom w:val="none" w:sz="0" w:space="0" w:color="auto"/>
            <w:right w:val="none" w:sz="0" w:space="0" w:color="auto"/>
          </w:divBdr>
        </w:div>
        <w:div w:id="1059472742">
          <w:marLeft w:val="0"/>
          <w:marRight w:val="0"/>
          <w:marTop w:val="0"/>
          <w:marBottom w:val="0"/>
          <w:divBdr>
            <w:top w:val="none" w:sz="0" w:space="0" w:color="auto"/>
            <w:left w:val="none" w:sz="0" w:space="0" w:color="auto"/>
            <w:bottom w:val="none" w:sz="0" w:space="0" w:color="auto"/>
            <w:right w:val="none" w:sz="0" w:space="0" w:color="auto"/>
          </w:divBdr>
          <w:divsChild>
            <w:div w:id="1835610511">
              <w:marLeft w:val="0"/>
              <w:marRight w:val="0"/>
              <w:marTop w:val="0"/>
              <w:marBottom w:val="0"/>
              <w:divBdr>
                <w:top w:val="none" w:sz="0" w:space="0" w:color="auto"/>
                <w:left w:val="none" w:sz="0" w:space="0" w:color="auto"/>
                <w:bottom w:val="none" w:sz="0" w:space="0" w:color="auto"/>
                <w:right w:val="none" w:sz="0" w:space="0" w:color="auto"/>
              </w:divBdr>
            </w:div>
          </w:divsChild>
        </w:div>
        <w:div w:id="1185438774">
          <w:marLeft w:val="0"/>
          <w:marRight w:val="0"/>
          <w:marTop w:val="0"/>
          <w:marBottom w:val="0"/>
          <w:divBdr>
            <w:top w:val="none" w:sz="0" w:space="0" w:color="auto"/>
            <w:left w:val="none" w:sz="0" w:space="0" w:color="auto"/>
            <w:bottom w:val="none" w:sz="0" w:space="0" w:color="auto"/>
            <w:right w:val="none" w:sz="0" w:space="0" w:color="auto"/>
          </w:divBdr>
          <w:divsChild>
            <w:div w:id="2103795790">
              <w:marLeft w:val="0"/>
              <w:marRight w:val="0"/>
              <w:marTop w:val="0"/>
              <w:marBottom w:val="0"/>
              <w:divBdr>
                <w:top w:val="none" w:sz="0" w:space="0" w:color="auto"/>
                <w:left w:val="none" w:sz="0" w:space="0" w:color="auto"/>
                <w:bottom w:val="none" w:sz="0" w:space="0" w:color="auto"/>
                <w:right w:val="none" w:sz="0" w:space="0" w:color="auto"/>
              </w:divBdr>
            </w:div>
          </w:divsChild>
        </w:div>
        <w:div w:id="336999819">
          <w:marLeft w:val="0"/>
          <w:marRight w:val="0"/>
          <w:marTop w:val="0"/>
          <w:marBottom w:val="0"/>
          <w:divBdr>
            <w:top w:val="none" w:sz="0" w:space="0" w:color="auto"/>
            <w:left w:val="none" w:sz="0" w:space="0" w:color="auto"/>
            <w:bottom w:val="none" w:sz="0" w:space="0" w:color="auto"/>
            <w:right w:val="none" w:sz="0" w:space="0" w:color="auto"/>
          </w:divBdr>
        </w:div>
        <w:div w:id="564612116">
          <w:marLeft w:val="0"/>
          <w:marRight w:val="0"/>
          <w:marTop w:val="0"/>
          <w:marBottom w:val="0"/>
          <w:divBdr>
            <w:top w:val="none" w:sz="0" w:space="0" w:color="auto"/>
            <w:left w:val="none" w:sz="0" w:space="0" w:color="auto"/>
            <w:bottom w:val="none" w:sz="0" w:space="0" w:color="auto"/>
            <w:right w:val="none" w:sz="0" w:space="0" w:color="auto"/>
          </w:divBdr>
        </w:div>
        <w:div w:id="1099330091">
          <w:marLeft w:val="0"/>
          <w:marRight w:val="0"/>
          <w:marTop w:val="0"/>
          <w:marBottom w:val="0"/>
          <w:divBdr>
            <w:top w:val="none" w:sz="0" w:space="0" w:color="auto"/>
            <w:left w:val="none" w:sz="0" w:space="0" w:color="auto"/>
            <w:bottom w:val="none" w:sz="0" w:space="0" w:color="auto"/>
            <w:right w:val="none" w:sz="0" w:space="0" w:color="auto"/>
          </w:divBdr>
        </w:div>
        <w:div w:id="35273682">
          <w:marLeft w:val="0"/>
          <w:marRight w:val="0"/>
          <w:marTop w:val="0"/>
          <w:marBottom w:val="0"/>
          <w:divBdr>
            <w:top w:val="none" w:sz="0" w:space="0" w:color="auto"/>
            <w:left w:val="none" w:sz="0" w:space="0" w:color="auto"/>
            <w:bottom w:val="none" w:sz="0" w:space="0" w:color="auto"/>
            <w:right w:val="none" w:sz="0" w:space="0" w:color="auto"/>
          </w:divBdr>
        </w:div>
        <w:div w:id="226691261">
          <w:marLeft w:val="0"/>
          <w:marRight w:val="0"/>
          <w:marTop w:val="0"/>
          <w:marBottom w:val="0"/>
          <w:divBdr>
            <w:top w:val="none" w:sz="0" w:space="0" w:color="auto"/>
            <w:left w:val="none" w:sz="0" w:space="0" w:color="auto"/>
            <w:bottom w:val="none" w:sz="0" w:space="0" w:color="auto"/>
            <w:right w:val="none" w:sz="0" w:space="0" w:color="auto"/>
          </w:divBdr>
        </w:div>
        <w:div w:id="1194685452">
          <w:marLeft w:val="0"/>
          <w:marRight w:val="0"/>
          <w:marTop w:val="0"/>
          <w:marBottom w:val="0"/>
          <w:divBdr>
            <w:top w:val="none" w:sz="0" w:space="0" w:color="auto"/>
            <w:left w:val="none" w:sz="0" w:space="0" w:color="auto"/>
            <w:bottom w:val="none" w:sz="0" w:space="0" w:color="auto"/>
            <w:right w:val="none" w:sz="0" w:space="0" w:color="auto"/>
          </w:divBdr>
        </w:div>
      </w:divsChild>
    </w:div>
    <w:div w:id="503670972">
      <w:bodyDiv w:val="1"/>
      <w:marLeft w:val="0"/>
      <w:marRight w:val="0"/>
      <w:marTop w:val="0"/>
      <w:marBottom w:val="0"/>
      <w:divBdr>
        <w:top w:val="none" w:sz="0" w:space="0" w:color="auto"/>
        <w:left w:val="none" w:sz="0" w:space="0" w:color="auto"/>
        <w:bottom w:val="none" w:sz="0" w:space="0" w:color="auto"/>
        <w:right w:val="none" w:sz="0" w:space="0" w:color="auto"/>
      </w:divBdr>
      <w:divsChild>
        <w:div w:id="1988782429">
          <w:marLeft w:val="0"/>
          <w:marRight w:val="0"/>
          <w:marTop w:val="0"/>
          <w:marBottom w:val="0"/>
          <w:divBdr>
            <w:top w:val="none" w:sz="0" w:space="0" w:color="auto"/>
            <w:left w:val="none" w:sz="0" w:space="0" w:color="auto"/>
            <w:bottom w:val="none" w:sz="0" w:space="0" w:color="auto"/>
            <w:right w:val="none" w:sz="0" w:space="0" w:color="auto"/>
          </w:divBdr>
        </w:div>
        <w:div w:id="1250388956">
          <w:marLeft w:val="0"/>
          <w:marRight w:val="0"/>
          <w:marTop w:val="0"/>
          <w:marBottom w:val="0"/>
          <w:divBdr>
            <w:top w:val="none" w:sz="0" w:space="0" w:color="auto"/>
            <w:left w:val="none" w:sz="0" w:space="0" w:color="auto"/>
            <w:bottom w:val="none" w:sz="0" w:space="0" w:color="auto"/>
            <w:right w:val="none" w:sz="0" w:space="0" w:color="auto"/>
          </w:divBdr>
        </w:div>
        <w:div w:id="284577852">
          <w:marLeft w:val="0"/>
          <w:marRight w:val="0"/>
          <w:marTop w:val="0"/>
          <w:marBottom w:val="0"/>
          <w:divBdr>
            <w:top w:val="none" w:sz="0" w:space="0" w:color="auto"/>
            <w:left w:val="none" w:sz="0" w:space="0" w:color="auto"/>
            <w:bottom w:val="none" w:sz="0" w:space="0" w:color="auto"/>
            <w:right w:val="none" w:sz="0" w:space="0" w:color="auto"/>
          </w:divBdr>
        </w:div>
        <w:div w:id="647126328">
          <w:marLeft w:val="0"/>
          <w:marRight w:val="0"/>
          <w:marTop w:val="0"/>
          <w:marBottom w:val="0"/>
          <w:divBdr>
            <w:top w:val="none" w:sz="0" w:space="0" w:color="auto"/>
            <w:left w:val="none" w:sz="0" w:space="0" w:color="auto"/>
            <w:bottom w:val="none" w:sz="0" w:space="0" w:color="auto"/>
            <w:right w:val="none" w:sz="0" w:space="0" w:color="auto"/>
          </w:divBdr>
        </w:div>
        <w:div w:id="573515982">
          <w:marLeft w:val="0"/>
          <w:marRight w:val="0"/>
          <w:marTop w:val="0"/>
          <w:marBottom w:val="0"/>
          <w:divBdr>
            <w:top w:val="none" w:sz="0" w:space="0" w:color="auto"/>
            <w:left w:val="none" w:sz="0" w:space="0" w:color="auto"/>
            <w:bottom w:val="none" w:sz="0" w:space="0" w:color="auto"/>
            <w:right w:val="none" w:sz="0" w:space="0" w:color="auto"/>
          </w:divBdr>
          <w:divsChild>
            <w:div w:id="1299803408">
              <w:marLeft w:val="0"/>
              <w:marRight w:val="0"/>
              <w:marTop w:val="0"/>
              <w:marBottom w:val="0"/>
              <w:divBdr>
                <w:top w:val="none" w:sz="0" w:space="0" w:color="auto"/>
                <w:left w:val="none" w:sz="0" w:space="0" w:color="auto"/>
                <w:bottom w:val="none" w:sz="0" w:space="0" w:color="auto"/>
                <w:right w:val="none" w:sz="0" w:space="0" w:color="auto"/>
              </w:divBdr>
            </w:div>
          </w:divsChild>
        </w:div>
        <w:div w:id="1829861378">
          <w:marLeft w:val="0"/>
          <w:marRight w:val="0"/>
          <w:marTop w:val="0"/>
          <w:marBottom w:val="0"/>
          <w:divBdr>
            <w:top w:val="none" w:sz="0" w:space="0" w:color="auto"/>
            <w:left w:val="none" w:sz="0" w:space="0" w:color="auto"/>
            <w:bottom w:val="none" w:sz="0" w:space="0" w:color="auto"/>
            <w:right w:val="none" w:sz="0" w:space="0" w:color="auto"/>
          </w:divBdr>
          <w:divsChild>
            <w:div w:id="56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5880">
      <w:bodyDiv w:val="1"/>
      <w:marLeft w:val="0"/>
      <w:marRight w:val="0"/>
      <w:marTop w:val="0"/>
      <w:marBottom w:val="0"/>
      <w:divBdr>
        <w:top w:val="none" w:sz="0" w:space="0" w:color="auto"/>
        <w:left w:val="none" w:sz="0" w:space="0" w:color="auto"/>
        <w:bottom w:val="none" w:sz="0" w:space="0" w:color="auto"/>
        <w:right w:val="none" w:sz="0" w:space="0" w:color="auto"/>
      </w:divBdr>
    </w:div>
    <w:div w:id="825706437">
      <w:bodyDiv w:val="1"/>
      <w:marLeft w:val="0"/>
      <w:marRight w:val="0"/>
      <w:marTop w:val="0"/>
      <w:marBottom w:val="0"/>
      <w:divBdr>
        <w:top w:val="none" w:sz="0" w:space="0" w:color="auto"/>
        <w:left w:val="none" w:sz="0" w:space="0" w:color="auto"/>
        <w:bottom w:val="none" w:sz="0" w:space="0" w:color="auto"/>
        <w:right w:val="none" w:sz="0" w:space="0" w:color="auto"/>
      </w:divBdr>
      <w:divsChild>
        <w:div w:id="1692762073">
          <w:marLeft w:val="0"/>
          <w:marRight w:val="0"/>
          <w:marTop w:val="0"/>
          <w:marBottom w:val="0"/>
          <w:divBdr>
            <w:top w:val="none" w:sz="0" w:space="0" w:color="auto"/>
            <w:left w:val="none" w:sz="0" w:space="0" w:color="auto"/>
            <w:bottom w:val="none" w:sz="0" w:space="0" w:color="auto"/>
            <w:right w:val="none" w:sz="0" w:space="0" w:color="auto"/>
          </w:divBdr>
        </w:div>
        <w:div w:id="1336810487">
          <w:marLeft w:val="0"/>
          <w:marRight w:val="0"/>
          <w:marTop w:val="0"/>
          <w:marBottom w:val="0"/>
          <w:divBdr>
            <w:top w:val="none" w:sz="0" w:space="0" w:color="auto"/>
            <w:left w:val="none" w:sz="0" w:space="0" w:color="auto"/>
            <w:bottom w:val="none" w:sz="0" w:space="0" w:color="auto"/>
            <w:right w:val="none" w:sz="0" w:space="0" w:color="auto"/>
          </w:divBdr>
        </w:div>
        <w:div w:id="1591699097">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 w:id="1421219945">
          <w:marLeft w:val="0"/>
          <w:marRight w:val="0"/>
          <w:marTop w:val="0"/>
          <w:marBottom w:val="0"/>
          <w:divBdr>
            <w:top w:val="none" w:sz="0" w:space="0" w:color="auto"/>
            <w:left w:val="none" w:sz="0" w:space="0" w:color="auto"/>
            <w:bottom w:val="none" w:sz="0" w:space="0" w:color="auto"/>
            <w:right w:val="none" w:sz="0" w:space="0" w:color="auto"/>
          </w:divBdr>
          <w:divsChild>
            <w:div w:id="753358319">
              <w:marLeft w:val="0"/>
              <w:marRight w:val="0"/>
              <w:marTop w:val="0"/>
              <w:marBottom w:val="0"/>
              <w:divBdr>
                <w:top w:val="none" w:sz="0" w:space="0" w:color="auto"/>
                <w:left w:val="none" w:sz="0" w:space="0" w:color="auto"/>
                <w:bottom w:val="none" w:sz="0" w:space="0" w:color="auto"/>
                <w:right w:val="none" w:sz="0" w:space="0" w:color="auto"/>
              </w:divBdr>
            </w:div>
          </w:divsChild>
        </w:div>
        <w:div w:id="1493257800">
          <w:marLeft w:val="0"/>
          <w:marRight w:val="0"/>
          <w:marTop w:val="0"/>
          <w:marBottom w:val="0"/>
          <w:divBdr>
            <w:top w:val="none" w:sz="0" w:space="0" w:color="auto"/>
            <w:left w:val="none" w:sz="0" w:space="0" w:color="auto"/>
            <w:bottom w:val="none" w:sz="0" w:space="0" w:color="auto"/>
            <w:right w:val="none" w:sz="0" w:space="0" w:color="auto"/>
          </w:divBdr>
          <w:divsChild>
            <w:div w:id="1974945772">
              <w:marLeft w:val="0"/>
              <w:marRight w:val="0"/>
              <w:marTop w:val="0"/>
              <w:marBottom w:val="0"/>
              <w:divBdr>
                <w:top w:val="none" w:sz="0" w:space="0" w:color="auto"/>
                <w:left w:val="none" w:sz="0" w:space="0" w:color="auto"/>
                <w:bottom w:val="none" w:sz="0" w:space="0" w:color="auto"/>
                <w:right w:val="none" w:sz="0" w:space="0" w:color="auto"/>
              </w:divBdr>
            </w:div>
          </w:divsChild>
        </w:div>
        <w:div w:id="1149520920">
          <w:marLeft w:val="0"/>
          <w:marRight w:val="0"/>
          <w:marTop w:val="0"/>
          <w:marBottom w:val="0"/>
          <w:divBdr>
            <w:top w:val="none" w:sz="0" w:space="0" w:color="auto"/>
            <w:left w:val="none" w:sz="0" w:space="0" w:color="auto"/>
            <w:bottom w:val="none" w:sz="0" w:space="0" w:color="auto"/>
            <w:right w:val="none" w:sz="0" w:space="0" w:color="auto"/>
          </w:divBdr>
        </w:div>
        <w:div w:id="1130710608">
          <w:marLeft w:val="0"/>
          <w:marRight w:val="0"/>
          <w:marTop w:val="0"/>
          <w:marBottom w:val="0"/>
          <w:divBdr>
            <w:top w:val="none" w:sz="0" w:space="0" w:color="auto"/>
            <w:left w:val="none" w:sz="0" w:space="0" w:color="auto"/>
            <w:bottom w:val="none" w:sz="0" w:space="0" w:color="auto"/>
            <w:right w:val="none" w:sz="0" w:space="0" w:color="auto"/>
          </w:divBdr>
        </w:div>
        <w:div w:id="1964459701">
          <w:marLeft w:val="0"/>
          <w:marRight w:val="0"/>
          <w:marTop w:val="0"/>
          <w:marBottom w:val="0"/>
          <w:divBdr>
            <w:top w:val="none" w:sz="0" w:space="0" w:color="auto"/>
            <w:left w:val="none" w:sz="0" w:space="0" w:color="auto"/>
            <w:bottom w:val="none" w:sz="0" w:space="0" w:color="auto"/>
            <w:right w:val="none" w:sz="0" w:space="0" w:color="auto"/>
          </w:divBdr>
          <w:divsChild>
            <w:div w:id="1983460986">
              <w:marLeft w:val="0"/>
              <w:marRight w:val="0"/>
              <w:marTop w:val="0"/>
              <w:marBottom w:val="0"/>
              <w:divBdr>
                <w:top w:val="none" w:sz="0" w:space="0" w:color="auto"/>
                <w:left w:val="none" w:sz="0" w:space="0" w:color="auto"/>
                <w:bottom w:val="none" w:sz="0" w:space="0" w:color="auto"/>
                <w:right w:val="none" w:sz="0" w:space="0" w:color="auto"/>
              </w:divBdr>
            </w:div>
          </w:divsChild>
        </w:div>
        <w:div w:id="1636787025">
          <w:marLeft w:val="0"/>
          <w:marRight w:val="0"/>
          <w:marTop w:val="0"/>
          <w:marBottom w:val="0"/>
          <w:divBdr>
            <w:top w:val="none" w:sz="0" w:space="0" w:color="auto"/>
            <w:left w:val="none" w:sz="0" w:space="0" w:color="auto"/>
            <w:bottom w:val="none" w:sz="0" w:space="0" w:color="auto"/>
            <w:right w:val="none" w:sz="0" w:space="0" w:color="auto"/>
          </w:divBdr>
          <w:divsChild>
            <w:div w:id="754786015">
              <w:marLeft w:val="0"/>
              <w:marRight w:val="0"/>
              <w:marTop w:val="0"/>
              <w:marBottom w:val="0"/>
              <w:divBdr>
                <w:top w:val="none" w:sz="0" w:space="0" w:color="auto"/>
                <w:left w:val="none" w:sz="0" w:space="0" w:color="auto"/>
                <w:bottom w:val="none" w:sz="0" w:space="0" w:color="auto"/>
                <w:right w:val="none" w:sz="0" w:space="0" w:color="auto"/>
              </w:divBdr>
            </w:div>
          </w:divsChild>
        </w:div>
        <w:div w:id="1055007834">
          <w:marLeft w:val="0"/>
          <w:marRight w:val="0"/>
          <w:marTop w:val="0"/>
          <w:marBottom w:val="0"/>
          <w:divBdr>
            <w:top w:val="none" w:sz="0" w:space="0" w:color="auto"/>
            <w:left w:val="none" w:sz="0" w:space="0" w:color="auto"/>
            <w:bottom w:val="none" w:sz="0" w:space="0" w:color="auto"/>
            <w:right w:val="none" w:sz="0" w:space="0" w:color="auto"/>
          </w:divBdr>
        </w:div>
        <w:div w:id="889995765">
          <w:marLeft w:val="0"/>
          <w:marRight w:val="0"/>
          <w:marTop w:val="0"/>
          <w:marBottom w:val="0"/>
          <w:divBdr>
            <w:top w:val="none" w:sz="0" w:space="0" w:color="auto"/>
            <w:left w:val="none" w:sz="0" w:space="0" w:color="auto"/>
            <w:bottom w:val="none" w:sz="0" w:space="0" w:color="auto"/>
            <w:right w:val="none" w:sz="0" w:space="0" w:color="auto"/>
          </w:divBdr>
        </w:div>
        <w:div w:id="1855918307">
          <w:marLeft w:val="0"/>
          <w:marRight w:val="0"/>
          <w:marTop w:val="0"/>
          <w:marBottom w:val="0"/>
          <w:divBdr>
            <w:top w:val="none" w:sz="0" w:space="0" w:color="auto"/>
            <w:left w:val="none" w:sz="0" w:space="0" w:color="auto"/>
            <w:bottom w:val="none" w:sz="0" w:space="0" w:color="auto"/>
            <w:right w:val="none" w:sz="0" w:space="0" w:color="auto"/>
          </w:divBdr>
          <w:divsChild>
            <w:div w:id="1939482333">
              <w:marLeft w:val="0"/>
              <w:marRight w:val="0"/>
              <w:marTop w:val="0"/>
              <w:marBottom w:val="0"/>
              <w:divBdr>
                <w:top w:val="none" w:sz="0" w:space="0" w:color="auto"/>
                <w:left w:val="none" w:sz="0" w:space="0" w:color="auto"/>
                <w:bottom w:val="none" w:sz="0" w:space="0" w:color="auto"/>
                <w:right w:val="none" w:sz="0" w:space="0" w:color="auto"/>
              </w:divBdr>
            </w:div>
          </w:divsChild>
        </w:div>
        <w:div w:id="928078892">
          <w:marLeft w:val="0"/>
          <w:marRight w:val="0"/>
          <w:marTop w:val="0"/>
          <w:marBottom w:val="0"/>
          <w:divBdr>
            <w:top w:val="none" w:sz="0" w:space="0" w:color="auto"/>
            <w:left w:val="none" w:sz="0" w:space="0" w:color="auto"/>
            <w:bottom w:val="none" w:sz="0" w:space="0" w:color="auto"/>
            <w:right w:val="none" w:sz="0" w:space="0" w:color="auto"/>
          </w:divBdr>
          <w:divsChild>
            <w:div w:id="15506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708">
      <w:bodyDiv w:val="1"/>
      <w:marLeft w:val="0"/>
      <w:marRight w:val="0"/>
      <w:marTop w:val="0"/>
      <w:marBottom w:val="0"/>
      <w:divBdr>
        <w:top w:val="none" w:sz="0" w:space="0" w:color="auto"/>
        <w:left w:val="none" w:sz="0" w:space="0" w:color="auto"/>
        <w:bottom w:val="none" w:sz="0" w:space="0" w:color="auto"/>
        <w:right w:val="none" w:sz="0" w:space="0" w:color="auto"/>
      </w:divBdr>
      <w:divsChild>
        <w:div w:id="1275821031">
          <w:marLeft w:val="0"/>
          <w:marRight w:val="0"/>
          <w:marTop w:val="0"/>
          <w:marBottom w:val="0"/>
          <w:divBdr>
            <w:top w:val="none" w:sz="0" w:space="0" w:color="auto"/>
            <w:left w:val="none" w:sz="0" w:space="0" w:color="auto"/>
            <w:bottom w:val="none" w:sz="0" w:space="0" w:color="auto"/>
            <w:right w:val="none" w:sz="0" w:space="0" w:color="auto"/>
          </w:divBdr>
        </w:div>
        <w:div w:id="1951476359">
          <w:marLeft w:val="0"/>
          <w:marRight w:val="0"/>
          <w:marTop w:val="0"/>
          <w:marBottom w:val="0"/>
          <w:divBdr>
            <w:top w:val="none" w:sz="0" w:space="0" w:color="auto"/>
            <w:left w:val="none" w:sz="0" w:space="0" w:color="auto"/>
            <w:bottom w:val="none" w:sz="0" w:space="0" w:color="auto"/>
            <w:right w:val="none" w:sz="0" w:space="0" w:color="auto"/>
          </w:divBdr>
          <w:divsChild>
            <w:div w:id="139620143">
              <w:marLeft w:val="0"/>
              <w:marRight w:val="0"/>
              <w:marTop w:val="0"/>
              <w:marBottom w:val="0"/>
              <w:divBdr>
                <w:top w:val="none" w:sz="0" w:space="0" w:color="auto"/>
                <w:left w:val="none" w:sz="0" w:space="0" w:color="auto"/>
                <w:bottom w:val="none" w:sz="0" w:space="0" w:color="auto"/>
                <w:right w:val="none" w:sz="0" w:space="0" w:color="auto"/>
              </w:divBdr>
            </w:div>
          </w:divsChild>
        </w:div>
        <w:div w:id="72944126">
          <w:marLeft w:val="0"/>
          <w:marRight w:val="0"/>
          <w:marTop w:val="0"/>
          <w:marBottom w:val="0"/>
          <w:divBdr>
            <w:top w:val="none" w:sz="0" w:space="0" w:color="auto"/>
            <w:left w:val="none" w:sz="0" w:space="0" w:color="auto"/>
            <w:bottom w:val="none" w:sz="0" w:space="0" w:color="auto"/>
            <w:right w:val="none" w:sz="0" w:space="0" w:color="auto"/>
          </w:divBdr>
          <w:divsChild>
            <w:div w:id="209269256">
              <w:marLeft w:val="0"/>
              <w:marRight w:val="0"/>
              <w:marTop w:val="0"/>
              <w:marBottom w:val="0"/>
              <w:divBdr>
                <w:top w:val="none" w:sz="0" w:space="0" w:color="auto"/>
                <w:left w:val="none" w:sz="0" w:space="0" w:color="auto"/>
                <w:bottom w:val="none" w:sz="0" w:space="0" w:color="auto"/>
                <w:right w:val="none" w:sz="0" w:space="0" w:color="auto"/>
              </w:divBdr>
            </w:div>
          </w:divsChild>
        </w:div>
        <w:div w:id="514927893">
          <w:marLeft w:val="0"/>
          <w:marRight w:val="0"/>
          <w:marTop w:val="0"/>
          <w:marBottom w:val="0"/>
          <w:divBdr>
            <w:top w:val="none" w:sz="0" w:space="0" w:color="auto"/>
            <w:left w:val="none" w:sz="0" w:space="0" w:color="auto"/>
            <w:bottom w:val="none" w:sz="0" w:space="0" w:color="auto"/>
            <w:right w:val="none" w:sz="0" w:space="0" w:color="auto"/>
          </w:divBdr>
          <w:divsChild>
            <w:div w:id="1793475272">
              <w:marLeft w:val="0"/>
              <w:marRight w:val="0"/>
              <w:marTop w:val="0"/>
              <w:marBottom w:val="0"/>
              <w:divBdr>
                <w:top w:val="none" w:sz="0" w:space="0" w:color="auto"/>
                <w:left w:val="none" w:sz="0" w:space="0" w:color="auto"/>
                <w:bottom w:val="none" w:sz="0" w:space="0" w:color="auto"/>
                <w:right w:val="none" w:sz="0" w:space="0" w:color="auto"/>
              </w:divBdr>
            </w:div>
          </w:divsChild>
        </w:div>
        <w:div w:id="947857535">
          <w:marLeft w:val="0"/>
          <w:marRight w:val="0"/>
          <w:marTop w:val="0"/>
          <w:marBottom w:val="0"/>
          <w:divBdr>
            <w:top w:val="none" w:sz="0" w:space="0" w:color="auto"/>
            <w:left w:val="none" w:sz="0" w:space="0" w:color="auto"/>
            <w:bottom w:val="none" w:sz="0" w:space="0" w:color="auto"/>
            <w:right w:val="none" w:sz="0" w:space="0" w:color="auto"/>
          </w:divBdr>
          <w:divsChild>
            <w:div w:id="615983375">
              <w:marLeft w:val="0"/>
              <w:marRight w:val="0"/>
              <w:marTop w:val="0"/>
              <w:marBottom w:val="0"/>
              <w:divBdr>
                <w:top w:val="none" w:sz="0" w:space="0" w:color="auto"/>
                <w:left w:val="none" w:sz="0" w:space="0" w:color="auto"/>
                <w:bottom w:val="none" w:sz="0" w:space="0" w:color="auto"/>
                <w:right w:val="none" w:sz="0" w:space="0" w:color="auto"/>
              </w:divBdr>
            </w:div>
          </w:divsChild>
        </w:div>
        <w:div w:id="585571873">
          <w:marLeft w:val="0"/>
          <w:marRight w:val="0"/>
          <w:marTop w:val="0"/>
          <w:marBottom w:val="0"/>
          <w:divBdr>
            <w:top w:val="none" w:sz="0" w:space="0" w:color="auto"/>
            <w:left w:val="none" w:sz="0" w:space="0" w:color="auto"/>
            <w:bottom w:val="none" w:sz="0" w:space="0" w:color="auto"/>
            <w:right w:val="none" w:sz="0" w:space="0" w:color="auto"/>
          </w:divBdr>
        </w:div>
        <w:div w:id="2056654112">
          <w:marLeft w:val="0"/>
          <w:marRight w:val="0"/>
          <w:marTop w:val="0"/>
          <w:marBottom w:val="0"/>
          <w:divBdr>
            <w:top w:val="none" w:sz="0" w:space="0" w:color="auto"/>
            <w:left w:val="none" w:sz="0" w:space="0" w:color="auto"/>
            <w:bottom w:val="none" w:sz="0" w:space="0" w:color="auto"/>
            <w:right w:val="none" w:sz="0" w:space="0" w:color="auto"/>
          </w:divBdr>
        </w:div>
        <w:div w:id="417100118">
          <w:marLeft w:val="0"/>
          <w:marRight w:val="0"/>
          <w:marTop w:val="0"/>
          <w:marBottom w:val="0"/>
          <w:divBdr>
            <w:top w:val="none" w:sz="0" w:space="0" w:color="auto"/>
            <w:left w:val="none" w:sz="0" w:space="0" w:color="auto"/>
            <w:bottom w:val="none" w:sz="0" w:space="0" w:color="auto"/>
            <w:right w:val="none" w:sz="0" w:space="0" w:color="auto"/>
          </w:divBdr>
          <w:divsChild>
            <w:div w:id="80375106">
              <w:marLeft w:val="0"/>
              <w:marRight w:val="0"/>
              <w:marTop w:val="0"/>
              <w:marBottom w:val="0"/>
              <w:divBdr>
                <w:top w:val="none" w:sz="0" w:space="0" w:color="auto"/>
                <w:left w:val="none" w:sz="0" w:space="0" w:color="auto"/>
                <w:bottom w:val="none" w:sz="0" w:space="0" w:color="auto"/>
                <w:right w:val="none" w:sz="0" w:space="0" w:color="auto"/>
              </w:divBdr>
            </w:div>
          </w:divsChild>
        </w:div>
        <w:div w:id="1382903290">
          <w:marLeft w:val="0"/>
          <w:marRight w:val="0"/>
          <w:marTop w:val="0"/>
          <w:marBottom w:val="0"/>
          <w:divBdr>
            <w:top w:val="none" w:sz="0" w:space="0" w:color="auto"/>
            <w:left w:val="none" w:sz="0" w:space="0" w:color="auto"/>
            <w:bottom w:val="none" w:sz="0" w:space="0" w:color="auto"/>
            <w:right w:val="none" w:sz="0" w:space="0" w:color="auto"/>
          </w:divBdr>
          <w:divsChild>
            <w:div w:id="511335563">
              <w:marLeft w:val="0"/>
              <w:marRight w:val="0"/>
              <w:marTop w:val="0"/>
              <w:marBottom w:val="0"/>
              <w:divBdr>
                <w:top w:val="none" w:sz="0" w:space="0" w:color="auto"/>
                <w:left w:val="none" w:sz="0" w:space="0" w:color="auto"/>
                <w:bottom w:val="none" w:sz="0" w:space="0" w:color="auto"/>
                <w:right w:val="none" w:sz="0" w:space="0" w:color="auto"/>
              </w:divBdr>
            </w:div>
          </w:divsChild>
        </w:div>
        <w:div w:id="1123115184">
          <w:marLeft w:val="0"/>
          <w:marRight w:val="0"/>
          <w:marTop w:val="0"/>
          <w:marBottom w:val="0"/>
          <w:divBdr>
            <w:top w:val="none" w:sz="0" w:space="0" w:color="auto"/>
            <w:left w:val="none" w:sz="0" w:space="0" w:color="auto"/>
            <w:bottom w:val="none" w:sz="0" w:space="0" w:color="auto"/>
            <w:right w:val="none" w:sz="0" w:space="0" w:color="auto"/>
          </w:divBdr>
        </w:div>
        <w:div w:id="1228341802">
          <w:marLeft w:val="0"/>
          <w:marRight w:val="0"/>
          <w:marTop w:val="0"/>
          <w:marBottom w:val="0"/>
          <w:divBdr>
            <w:top w:val="none" w:sz="0" w:space="0" w:color="auto"/>
            <w:left w:val="none" w:sz="0" w:space="0" w:color="auto"/>
            <w:bottom w:val="none" w:sz="0" w:space="0" w:color="auto"/>
            <w:right w:val="none" w:sz="0" w:space="0" w:color="auto"/>
          </w:divBdr>
          <w:divsChild>
            <w:div w:id="1417903732">
              <w:marLeft w:val="0"/>
              <w:marRight w:val="0"/>
              <w:marTop w:val="0"/>
              <w:marBottom w:val="0"/>
              <w:divBdr>
                <w:top w:val="none" w:sz="0" w:space="0" w:color="auto"/>
                <w:left w:val="none" w:sz="0" w:space="0" w:color="auto"/>
                <w:bottom w:val="none" w:sz="0" w:space="0" w:color="auto"/>
                <w:right w:val="none" w:sz="0" w:space="0" w:color="auto"/>
              </w:divBdr>
            </w:div>
          </w:divsChild>
        </w:div>
        <w:div w:id="1929072337">
          <w:marLeft w:val="0"/>
          <w:marRight w:val="0"/>
          <w:marTop w:val="0"/>
          <w:marBottom w:val="0"/>
          <w:divBdr>
            <w:top w:val="none" w:sz="0" w:space="0" w:color="auto"/>
            <w:left w:val="none" w:sz="0" w:space="0" w:color="auto"/>
            <w:bottom w:val="none" w:sz="0" w:space="0" w:color="auto"/>
            <w:right w:val="none" w:sz="0" w:space="0" w:color="auto"/>
          </w:divBdr>
          <w:divsChild>
            <w:div w:id="463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2688">
      <w:bodyDiv w:val="1"/>
      <w:marLeft w:val="0"/>
      <w:marRight w:val="0"/>
      <w:marTop w:val="0"/>
      <w:marBottom w:val="0"/>
      <w:divBdr>
        <w:top w:val="none" w:sz="0" w:space="0" w:color="auto"/>
        <w:left w:val="none" w:sz="0" w:space="0" w:color="auto"/>
        <w:bottom w:val="none" w:sz="0" w:space="0" w:color="auto"/>
        <w:right w:val="none" w:sz="0" w:space="0" w:color="auto"/>
      </w:divBdr>
      <w:divsChild>
        <w:div w:id="1878545244">
          <w:marLeft w:val="0"/>
          <w:marRight w:val="0"/>
          <w:marTop w:val="0"/>
          <w:marBottom w:val="0"/>
          <w:divBdr>
            <w:top w:val="none" w:sz="0" w:space="0" w:color="auto"/>
            <w:left w:val="none" w:sz="0" w:space="0" w:color="auto"/>
            <w:bottom w:val="none" w:sz="0" w:space="0" w:color="auto"/>
            <w:right w:val="none" w:sz="0" w:space="0" w:color="auto"/>
          </w:divBdr>
        </w:div>
        <w:div w:id="641275468">
          <w:marLeft w:val="0"/>
          <w:marRight w:val="0"/>
          <w:marTop w:val="0"/>
          <w:marBottom w:val="0"/>
          <w:divBdr>
            <w:top w:val="none" w:sz="0" w:space="0" w:color="auto"/>
            <w:left w:val="none" w:sz="0" w:space="0" w:color="auto"/>
            <w:bottom w:val="none" w:sz="0" w:space="0" w:color="auto"/>
            <w:right w:val="none" w:sz="0" w:space="0" w:color="auto"/>
          </w:divBdr>
          <w:divsChild>
            <w:div w:id="311907942">
              <w:marLeft w:val="0"/>
              <w:marRight w:val="0"/>
              <w:marTop w:val="0"/>
              <w:marBottom w:val="0"/>
              <w:divBdr>
                <w:top w:val="none" w:sz="0" w:space="0" w:color="auto"/>
                <w:left w:val="none" w:sz="0" w:space="0" w:color="auto"/>
                <w:bottom w:val="none" w:sz="0" w:space="0" w:color="auto"/>
                <w:right w:val="none" w:sz="0" w:space="0" w:color="auto"/>
              </w:divBdr>
            </w:div>
          </w:divsChild>
        </w:div>
        <w:div w:id="343560165">
          <w:marLeft w:val="0"/>
          <w:marRight w:val="0"/>
          <w:marTop w:val="0"/>
          <w:marBottom w:val="0"/>
          <w:divBdr>
            <w:top w:val="none" w:sz="0" w:space="0" w:color="auto"/>
            <w:left w:val="none" w:sz="0" w:space="0" w:color="auto"/>
            <w:bottom w:val="none" w:sz="0" w:space="0" w:color="auto"/>
            <w:right w:val="none" w:sz="0" w:space="0" w:color="auto"/>
          </w:divBdr>
          <w:divsChild>
            <w:div w:id="1840345206">
              <w:marLeft w:val="0"/>
              <w:marRight w:val="0"/>
              <w:marTop w:val="0"/>
              <w:marBottom w:val="0"/>
              <w:divBdr>
                <w:top w:val="none" w:sz="0" w:space="0" w:color="auto"/>
                <w:left w:val="none" w:sz="0" w:space="0" w:color="auto"/>
                <w:bottom w:val="none" w:sz="0" w:space="0" w:color="auto"/>
                <w:right w:val="none" w:sz="0" w:space="0" w:color="auto"/>
              </w:divBdr>
            </w:div>
          </w:divsChild>
        </w:div>
        <w:div w:id="361832416">
          <w:marLeft w:val="0"/>
          <w:marRight w:val="0"/>
          <w:marTop w:val="0"/>
          <w:marBottom w:val="0"/>
          <w:divBdr>
            <w:top w:val="none" w:sz="0" w:space="0" w:color="auto"/>
            <w:left w:val="none" w:sz="0" w:space="0" w:color="auto"/>
            <w:bottom w:val="none" w:sz="0" w:space="0" w:color="auto"/>
            <w:right w:val="none" w:sz="0" w:space="0" w:color="auto"/>
          </w:divBdr>
        </w:div>
        <w:div w:id="1983198226">
          <w:marLeft w:val="0"/>
          <w:marRight w:val="0"/>
          <w:marTop w:val="0"/>
          <w:marBottom w:val="0"/>
          <w:divBdr>
            <w:top w:val="none" w:sz="0" w:space="0" w:color="auto"/>
            <w:left w:val="none" w:sz="0" w:space="0" w:color="auto"/>
            <w:bottom w:val="none" w:sz="0" w:space="0" w:color="auto"/>
            <w:right w:val="none" w:sz="0" w:space="0" w:color="auto"/>
          </w:divBdr>
        </w:div>
        <w:div w:id="2096508473">
          <w:marLeft w:val="0"/>
          <w:marRight w:val="0"/>
          <w:marTop w:val="0"/>
          <w:marBottom w:val="0"/>
          <w:divBdr>
            <w:top w:val="none" w:sz="0" w:space="0" w:color="auto"/>
            <w:left w:val="none" w:sz="0" w:space="0" w:color="auto"/>
            <w:bottom w:val="none" w:sz="0" w:space="0" w:color="auto"/>
            <w:right w:val="none" w:sz="0" w:space="0" w:color="auto"/>
          </w:divBdr>
          <w:divsChild>
            <w:div w:id="729772006">
              <w:marLeft w:val="0"/>
              <w:marRight w:val="0"/>
              <w:marTop w:val="0"/>
              <w:marBottom w:val="0"/>
              <w:divBdr>
                <w:top w:val="none" w:sz="0" w:space="0" w:color="auto"/>
                <w:left w:val="none" w:sz="0" w:space="0" w:color="auto"/>
                <w:bottom w:val="none" w:sz="0" w:space="0" w:color="auto"/>
                <w:right w:val="none" w:sz="0" w:space="0" w:color="auto"/>
              </w:divBdr>
            </w:div>
          </w:divsChild>
        </w:div>
        <w:div w:id="1953591133">
          <w:marLeft w:val="0"/>
          <w:marRight w:val="0"/>
          <w:marTop w:val="0"/>
          <w:marBottom w:val="0"/>
          <w:divBdr>
            <w:top w:val="none" w:sz="0" w:space="0" w:color="auto"/>
            <w:left w:val="none" w:sz="0" w:space="0" w:color="auto"/>
            <w:bottom w:val="none" w:sz="0" w:space="0" w:color="auto"/>
            <w:right w:val="none" w:sz="0" w:space="0" w:color="auto"/>
          </w:divBdr>
          <w:divsChild>
            <w:div w:id="1704360228">
              <w:marLeft w:val="0"/>
              <w:marRight w:val="0"/>
              <w:marTop w:val="0"/>
              <w:marBottom w:val="0"/>
              <w:divBdr>
                <w:top w:val="none" w:sz="0" w:space="0" w:color="auto"/>
                <w:left w:val="none" w:sz="0" w:space="0" w:color="auto"/>
                <w:bottom w:val="none" w:sz="0" w:space="0" w:color="auto"/>
                <w:right w:val="none" w:sz="0" w:space="0" w:color="auto"/>
              </w:divBdr>
            </w:div>
          </w:divsChild>
        </w:div>
        <w:div w:id="1865242551">
          <w:marLeft w:val="0"/>
          <w:marRight w:val="0"/>
          <w:marTop w:val="0"/>
          <w:marBottom w:val="0"/>
          <w:divBdr>
            <w:top w:val="none" w:sz="0" w:space="0" w:color="auto"/>
            <w:left w:val="none" w:sz="0" w:space="0" w:color="auto"/>
            <w:bottom w:val="none" w:sz="0" w:space="0" w:color="auto"/>
            <w:right w:val="none" w:sz="0" w:space="0" w:color="auto"/>
          </w:divBdr>
        </w:div>
        <w:div w:id="560750167">
          <w:marLeft w:val="0"/>
          <w:marRight w:val="0"/>
          <w:marTop w:val="0"/>
          <w:marBottom w:val="0"/>
          <w:divBdr>
            <w:top w:val="none" w:sz="0" w:space="0" w:color="auto"/>
            <w:left w:val="none" w:sz="0" w:space="0" w:color="auto"/>
            <w:bottom w:val="none" w:sz="0" w:space="0" w:color="auto"/>
            <w:right w:val="none" w:sz="0" w:space="0" w:color="auto"/>
          </w:divBdr>
        </w:div>
        <w:div w:id="2130079631">
          <w:marLeft w:val="0"/>
          <w:marRight w:val="0"/>
          <w:marTop w:val="0"/>
          <w:marBottom w:val="0"/>
          <w:divBdr>
            <w:top w:val="none" w:sz="0" w:space="0" w:color="auto"/>
            <w:left w:val="none" w:sz="0" w:space="0" w:color="auto"/>
            <w:bottom w:val="none" w:sz="0" w:space="0" w:color="auto"/>
            <w:right w:val="none" w:sz="0" w:space="0" w:color="auto"/>
          </w:divBdr>
          <w:divsChild>
            <w:div w:id="1096943493">
              <w:marLeft w:val="0"/>
              <w:marRight w:val="0"/>
              <w:marTop w:val="0"/>
              <w:marBottom w:val="0"/>
              <w:divBdr>
                <w:top w:val="none" w:sz="0" w:space="0" w:color="auto"/>
                <w:left w:val="none" w:sz="0" w:space="0" w:color="auto"/>
                <w:bottom w:val="none" w:sz="0" w:space="0" w:color="auto"/>
                <w:right w:val="none" w:sz="0" w:space="0" w:color="auto"/>
              </w:divBdr>
            </w:div>
          </w:divsChild>
        </w:div>
        <w:div w:id="1532573729">
          <w:marLeft w:val="0"/>
          <w:marRight w:val="0"/>
          <w:marTop w:val="0"/>
          <w:marBottom w:val="0"/>
          <w:divBdr>
            <w:top w:val="none" w:sz="0" w:space="0" w:color="auto"/>
            <w:left w:val="none" w:sz="0" w:space="0" w:color="auto"/>
            <w:bottom w:val="none" w:sz="0" w:space="0" w:color="auto"/>
            <w:right w:val="none" w:sz="0" w:space="0" w:color="auto"/>
          </w:divBdr>
          <w:divsChild>
            <w:div w:id="1772774426">
              <w:marLeft w:val="0"/>
              <w:marRight w:val="0"/>
              <w:marTop w:val="0"/>
              <w:marBottom w:val="0"/>
              <w:divBdr>
                <w:top w:val="none" w:sz="0" w:space="0" w:color="auto"/>
                <w:left w:val="none" w:sz="0" w:space="0" w:color="auto"/>
                <w:bottom w:val="none" w:sz="0" w:space="0" w:color="auto"/>
                <w:right w:val="none" w:sz="0" w:space="0" w:color="auto"/>
              </w:divBdr>
            </w:div>
          </w:divsChild>
        </w:div>
        <w:div w:id="1588271506">
          <w:marLeft w:val="0"/>
          <w:marRight w:val="0"/>
          <w:marTop w:val="0"/>
          <w:marBottom w:val="0"/>
          <w:divBdr>
            <w:top w:val="none" w:sz="0" w:space="0" w:color="auto"/>
            <w:left w:val="none" w:sz="0" w:space="0" w:color="auto"/>
            <w:bottom w:val="none" w:sz="0" w:space="0" w:color="auto"/>
            <w:right w:val="none" w:sz="0" w:space="0" w:color="auto"/>
          </w:divBdr>
        </w:div>
        <w:div w:id="318118337">
          <w:marLeft w:val="0"/>
          <w:marRight w:val="0"/>
          <w:marTop w:val="0"/>
          <w:marBottom w:val="0"/>
          <w:divBdr>
            <w:top w:val="none" w:sz="0" w:space="0" w:color="auto"/>
            <w:left w:val="none" w:sz="0" w:space="0" w:color="auto"/>
            <w:bottom w:val="none" w:sz="0" w:space="0" w:color="auto"/>
            <w:right w:val="none" w:sz="0" w:space="0" w:color="auto"/>
          </w:divBdr>
        </w:div>
        <w:div w:id="109707362">
          <w:marLeft w:val="0"/>
          <w:marRight w:val="0"/>
          <w:marTop w:val="0"/>
          <w:marBottom w:val="0"/>
          <w:divBdr>
            <w:top w:val="none" w:sz="0" w:space="0" w:color="auto"/>
            <w:left w:val="none" w:sz="0" w:space="0" w:color="auto"/>
            <w:bottom w:val="none" w:sz="0" w:space="0" w:color="auto"/>
            <w:right w:val="none" w:sz="0" w:space="0" w:color="auto"/>
          </w:divBdr>
        </w:div>
        <w:div w:id="2038578181">
          <w:marLeft w:val="0"/>
          <w:marRight w:val="0"/>
          <w:marTop w:val="0"/>
          <w:marBottom w:val="0"/>
          <w:divBdr>
            <w:top w:val="none" w:sz="0" w:space="0" w:color="auto"/>
            <w:left w:val="none" w:sz="0" w:space="0" w:color="auto"/>
            <w:bottom w:val="none" w:sz="0" w:space="0" w:color="auto"/>
            <w:right w:val="none" w:sz="0" w:space="0" w:color="auto"/>
          </w:divBdr>
          <w:divsChild>
            <w:div w:id="1049110140">
              <w:marLeft w:val="0"/>
              <w:marRight w:val="0"/>
              <w:marTop w:val="0"/>
              <w:marBottom w:val="0"/>
              <w:divBdr>
                <w:top w:val="none" w:sz="0" w:space="0" w:color="auto"/>
                <w:left w:val="none" w:sz="0" w:space="0" w:color="auto"/>
                <w:bottom w:val="none" w:sz="0" w:space="0" w:color="auto"/>
                <w:right w:val="none" w:sz="0" w:space="0" w:color="auto"/>
              </w:divBdr>
            </w:div>
          </w:divsChild>
        </w:div>
        <w:div w:id="870459580">
          <w:marLeft w:val="0"/>
          <w:marRight w:val="0"/>
          <w:marTop w:val="0"/>
          <w:marBottom w:val="0"/>
          <w:divBdr>
            <w:top w:val="none" w:sz="0" w:space="0" w:color="auto"/>
            <w:left w:val="none" w:sz="0" w:space="0" w:color="auto"/>
            <w:bottom w:val="none" w:sz="0" w:space="0" w:color="auto"/>
            <w:right w:val="none" w:sz="0" w:space="0" w:color="auto"/>
          </w:divBdr>
        </w:div>
        <w:div w:id="1505391195">
          <w:marLeft w:val="0"/>
          <w:marRight w:val="0"/>
          <w:marTop w:val="0"/>
          <w:marBottom w:val="0"/>
          <w:divBdr>
            <w:top w:val="none" w:sz="0" w:space="0" w:color="auto"/>
            <w:left w:val="none" w:sz="0" w:space="0" w:color="auto"/>
            <w:bottom w:val="none" w:sz="0" w:space="0" w:color="auto"/>
            <w:right w:val="none" w:sz="0" w:space="0" w:color="auto"/>
          </w:divBdr>
        </w:div>
        <w:div w:id="885609091">
          <w:marLeft w:val="0"/>
          <w:marRight w:val="0"/>
          <w:marTop w:val="0"/>
          <w:marBottom w:val="0"/>
          <w:divBdr>
            <w:top w:val="none" w:sz="0" w:space="0" w:color="auto"/>
            <w:left w:val="none" w:sz="0" w:space="0" w:color="auto"/>
            <w:bottom w:val="none" w:sz="0" w:space="0" w:color="auto"/>
            <w:right w:val="none" w:sz="0" w:space="0" w:color="auto"/>
          </w:divBdr>
        </w:div>
        <w:div w:id="368147854">
          <w:marLeft w:val="0"/>
          <w:marRight w:val="0"/>
          <w:marTop w:val="0"/>
          <w:marBottom w:val="0"/>
          <w:divBdr>
            <w:top w:val="none" w:sz="0" w:space="0" w:color="auto"/>
            <w:left w:val="none" w:sz="0" w:space="0" w:color="auto"/>
            <w:bottom w:val="none" w:sz="0" w:space="0" w:color="auto"/>
            <w:right w:val="none" w:sz="0" w:space="0" w:color="auto"/>
          </w:divBdr>
        </w:div>
      </w:divsChild>
    </w:div>
    <w:div w:id="1563759595">
      <w:bodyDiv w:val="1"/>
      <w:marLeft w:val="0"/>
      <w:marRight w:val="0"/>
      <w:marTop w:val="0"/>
      <w:marBottom w:val="0"/>
      <w:divBdr>
        <w:top w:val="none" w:sz="0" w:space="0" w:color="auto"/>
        <w:left w:val="none" w:sz="0" w:space="0" w:color="auto"/>
        <w:bottom w:val="none" w:sz="0" w:space="0" w:color="auto"/>
        <w:right w:val="none" w:sz="0" w:space="0" w:color="auto"/>
      </w:divBdr>
      <w:divsChild>
        <w:div w:id="2127963755">
          <w:marLeft w:val="0"/>
          <w:marRight w:val="0"/>
          <w:marTop w:val="0"/>
          <w:marBottom w:val="0"/>
          <w:divBdr>
            <w:top w:val="none" w:sz="0" w:space="0" w:color="auto"/>
            <w:left w:val="none" w:sz="0" w:space="0" w:color="auto"/>
            <w:bottom w:val="none" w:sz="0" w:space="0" w:color="auto"/>
            <w:right w:val="none" w:sz="0" w:space="0" w:color="auto"/>
          </w:divBdr>
        </w:div>
        <w:div w:id="31541701">
          <w:marLeft w:val="0"/>
          <w:marRight w:val="0"/>
          <w:marTop w:val="0"/>
          <w:marBottom w:val="0"/>
          <w:divBdr>
            <w:top w:val="none" w:sz="0" w:space="0" w:color="auto"/>
            <w:left w:val="none" w:sz="0" w:space="0" w:color="auto"/>
            <w:bottom w:val="none" w:sz="0" w:space="0" w:color="auto"/>
            <w:right w:val="none" w:sz="0" w:space="0" w:color="auto"/>
          </w:divBdr>
          <w:divsChild>
            <w:div w:id="1598246087">
              <w:marLeft w:val="0"/>
              <w:marRight w:val="0"/>
              <w:marTop w:val="0"/>
              <w:marBottom w:val="0"/>
              <w:divBdr>
                <w:top w:val="none" w:sz="0" w:space="0" w:color="auto"/>
                <w:left w:val="none" w:sz="0" w:space="0" w:color="auto"/>
                <w:bottom w:val="none" w:sz="0" w:space="0" w:color="auto"/>
                <w:right w:val="none" w:sz="0" w:space="0" w:color="auto"/>
              </w:divBdr>
            </w:div>
          </w:divsChild>
        </w:div>
        <w:div w:id="584385488">
          <w:marLeft w:val="0"/>
          <w:marRight w:val="0"/>
          <w:marTop w:val="0"/>
          <w:marBottom w:val="0"/>
          <w:divBdr>
            <w:top w:val="none" w:sz="0" w:space="0" w:color="auto"/>
            <w:left w:val="none" w:sz="0" w:space="0" w:color="auto"/>
            <w:bottom w:val="none" w:sz="0" w:space="0" w:color="auto"/>
            <w:right w:val="none" w:sz="0" w:space="0" w:color="auto"/>
          </w:divBdr>
          <w:divsChild>
            <w:div w:id="837691676">
              <w:marLeft w:val="0"/>
              <w:marRight w:val="0"/>
              <w:marTop w:val="0"/>
              <w:marBottom w:val="0"/>
              <w:divBdr>
                <w:top w:val="none" w:sz="0" w:space="0" w:color="auto"/>
                <w:left w:val="none" w:sz="0" w:space="0" w:color="auto"/>
                <w:bottom w:val="none" w:sz="0" w:space="0" w:color="auto"/>
                <w:right w:val="none" w:sz="0" w:space="0" w:color="auto"/>
              </w:divBdr>
            </w:div>
          </w:divsChild>
        </w:div>
        <w:div w:id="1292177174">
          <w:marLeft w:val="0"/>
          <w:marRight w:val="0"/>
          <w:marTop w:val="0"/>
          <w:marBottom w:val="0"/>
          <w:divBdr>
            <w:top w:val="none" w:sz="0" w:space="0" w:color="auto"/>
            <w:left w:val="none" w:sz="0" w:space="0" w:color="auto"/>
            <w:bottom w:val="none" w:sz="0" w:space="0" w:color="auto"/>
            <w:right w:val="none" w:sz="0" w:space="0" w:color="auto"/>
          </w:divBdr>
        </w:div>
        <w:div w:id="1415199146">
          <w:marLeft w:val="0"/>
          <w:marRight w:val="0"/>
          <w:marTop w:val="0"/>
          <w:marBottom w:val="0"/>
          <w:divBdr>
            <w:top w:val="none" w:sz="0" w:space="0" w:color="auto"/>
            <w:left w:val="none" w:sz="0" w:space="0" w:color="auto"/>
            <w:bottom w:val="none" w:sz="0" w:space="0" w:color="auto"/>
            <w:right w:val="none" w:sz="0" w:space="0" w:color="auto"/>
          </w:divBdr>
        </w:div>
        <w:div w:id="981471646">
          <w:marLeft w:val="0"/>
          <w:marRight w:val="0"/>
          <w:marTop w:val="0"/>
          <w:marBottom w:val="0"/>
          <w:divBdr>
            <w:top w:val="none" w:sz="0" w:space="0" w:color="auto"/>
            <w:left w:val="none" w:sz="0" w:space="0" w:color="auto"/>
            <w:bottom w:val="none" w:sz="0" w:space="0" w:color="auto"/>
            <w:right w:val="none" w:sz="0" w:space="0" w:color="auto"/>
          </w:divBdr>
          <w:divsChild>
            <w:div w:id="1024012803">
              <w:marLeft w:val="0"/>
              <w:marRight w:val="0"/>
              <w:marTop w:val="0"/>
              <w:marBottom w:val="0"/>
              <w:divBdr>
                <w:top w:val="none" w:sz="0" w:space="0" w:color="auto"/>
                <w:left w:val="none" w:sz="0" w:space="0" w:color="auto"/>
                <w:bottom w:val="none" w:sz="0" w:space="0" w:color="auto"/>
                <w:right w:val="none" w:sz="0" w:space="0" w:color="auto"/>
              </w:divBdr>
            </w:div>
          </w:divsChild>
        </w:div>
        <w:div w:id="1844397587">
          <w:marLeft w:val="0"/>
          <w:marRight w:val="0"/>
          <w:marTop w:val="0"/>
          <w:marBottom w:val="0"/>
          <w:divBdr>
            <w:top w:val="none" w:sz="0" w:space="0" w:color="auto"/>
            <w:left w:val="none" w:sz="0" w:space="0" w:color="auto"/>
            <w:bottom w:val="none" w:sz="0" w:space="0" w:color="auto"/>
            <w:right w:val="none" w:sz="0" w:space="0" w:color="auto"/>
          </w:divBdr>
        </w:div>
        <w:div w:id="458768038">
          <w:marLeft w:val="0"/>
          <w:marRight w:val="0"/>
          <w:marTop w:val="0"/>
          <w:marBottom w:val="0"/>
          <w:divBdr>
            <w:top w:val="none" w:sz="0" w:space="0" w:color="auto"/>
            <w:left w:val="none" w:sz="0" w:space="0" w:color="auto"/>
            <w:bottom w:val="none" w:sz="0" w:space="0" w:color="auto"/>
            <w:right w:val="none" w:sz="0" w:space="0" w:color="auto"/>
          </w:divBdr>
          <w:divsChild>
            <w:div w:id="1881089421">
              <w:marLeft w:val="0"/>
              <w:marRight w:val="0"/>
              <w:marTop w:val="0"/>
              <w:marBottom w:val="0"/>
              <w:divBdr>
                <w:top w:val="none" w:sz="0" w:space="0" w:color="auto"/>
                <w:left w:val="none" w:sz="0" w:space="0" w:color="auto"/>
                <w:bottom w:val="none" w:sz="0" w:space="0" w:color="auto"/>
                <w:right w:val="none" w:sz="0" w:space="0" w:color="auto"/>
              </w:divBdr>
            </w:div>
          </w:divsChild>
        </w:div>
        <w:div w:id="1154948043">
          <w:marLeft w:val="0"/>
          <w:marRight w:val="0"/>
          <w:marTop w:val="0"/>
          <w:marBottom w:val="0"/>
          <w:divBdr>
            <w:top w:val="none" w:sz="0" w:space="0" w:color="auto"/>
            <w:left w:val="none" w:sz="0" w:space="0" w:color="auto"/>
            <w:bottom w:val="none" w:sz="0" w:space="0" w:color="auto"/>
            <w:right w:val="none" w:sz="0" w:space="0" w:color="auto"/>
          </w:divBdr>
          <w:divsChild>
            <w:div w:id="205073306">
              <w:marLeft w:val="0"/>
              <w:marRight w:val="0"/>
              <w:marTop w:val="0"/>
              <w:marBottom w:val="0"/>
              <w:divBdr>
                <w:top w:val="none" w:sz="0" w:space="0" w:color="auto"/>
                <w:left w:val="none" w:sz="0" w:space="0" w:color="auto"/>
                <w:bottom w:val="none" w:sz="0" w:space="0" w:color="auto"/>
                <w:right w:val="none" w:sz="0" w:space="0" w:color="auto"/>
              </w:divBdr>
            </w:div>
          </w:divsChild>
        </w:div>
        <w:div w:id="1386223281">
          <w:marLeft w:val="0"/>
          <w:marRight w:val="0"/>
          <w:marTop w:val="0"/>
          <w:marBottom w:val="0"/>
          <w:divBdr>
            <w:top w:val="none" w:sz="0" w:space="0" w:color="auto"/>
            <w:left w:val="none" w:sz="0" w:space="0" w:color="auto"/>
            <w:bottom w:val="none" w:sz="0" w:space="0" w:color="auto"/>
            <w:right w:val="none" w:sz="0" w:space="0" w:color="auto"/>
          </w:divBdr>
        </w:div>
        <w:div w:id="1130981210">
          <w:marLeft w:val="0"/>
          <w:marRight w:val="0"/>
          <w:marTop w:val="0"/>
          <w:marBottom w:val="0"/>
          <w:divBdr>
            <w:top w:val="none" w:sz="0" w:space="0" w:color="auto"/>
            <w:left w:val="none" w:sz="0" w:space="0" w:color="auto"/>
            <w:bottom w:val="none" w:sz="0" w:space="0" w:color="auto"/>
            <w:right w:val="none" w:sz="0" w:space="0" w:color="auto"/>
          </w:divBdr>
          <w:divsChild>
            <w:div w:id="444469211">
              <w:marLeft w:val="0"/>
              <w:marRight w:val="0"/>
              <w:marTop w:val="0"/>
              <w:marBottom w:val="0"/>
              <w:divBdr>
                <w:top w:val="none" w:sz="0" w:space="0" w:color="auto"/>
                <w:left w:val="none" w:sz="0" w:space="0" w:color="auto"/>
                <w:bottom w:val="none" w:sz="0" w:space="0" w:color="auto"/>
                <w:right w:val="none" w:sz="0" w:space="0" w:color="auto"/>
              </w:divBdr>
            </w:div>
          </w:divsChild>
        </w:div>
        <w:div w:id="1681590145">
          <w:marLeft w:val="0"/>
          <w:marRight w:val="0"/>
          <w:marTop w:val="0"/>
          <w:marBottom w:val="0"/>
          <w:divBdr>
            <w:top w:val="none" w:sz="0" w:space="0" w:color="auto"/>
            <w:left w:val="none" w:sz="0" w:space="0" w:color="auto"/>
            <w:bottom w:val="none" w:sz="0" w:space="0" w:color="auto"/>
            <w:right w:val="none" w:sz="0" w:space="0" w:color="auto"/>
          </w:divBdr>
          <w:divsChild>
            <w:div w:id="5296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4510">
      <w:bodyDiv w:val="1"/>
      <w:marLeft w:val="0"/>
      <w:marRight w:val="0"/>
      <w:marTop w:val="0"/>
      <w:marBottom w:val="0"/>
      <w:divBdr>
        <w:top w:val="none" w:sz="0" w:space="0" w:color="auto"/>
        <w:left w:val="none" w:sz="0" w:space="0" w:color="auto"/>
        <w:bottom w:val="none" w:sz="0" w:space="0" w:color="auto"/>
        <w:right w:val="none" w:sz="0" w:space="0" w:color="auto"/>
      </w:divBdr>
    </w:div>
    <w:div w:id="1834250661">
      <w:bodyDiv w:val="1"/>
      <w:marLeft w:val="0"/>
      <w:marRight w:val="0"/>
      <w:marTop w:val="0"/>
      <w:marBottom w:val="0"/>
      <w:divBdr>
        <w:top w:val="none" w:sz="0" w:space="0" w:color="auto"/>
        <w:left w:val="none" w:sz="0" w:space="0" w:color="auto"/>
        <w:bottom w:val="none" w:sz="0" w:space="0" w:color="auto"/>
        <w:right w:val="none" w:sz="0" w:space="0" w:color="auto"/>
      </w:divBdr>
      <w:divsChild>
        <w:div w:id="1165901452">
          <w:marLeft w:val="0"/>
          <w:marRight w:val="0"/>
          <w:marTop w:val="0"/>
          <w:marBottom w:val="0"/>
          <w:divBdr>
            <w:top w:val="none" w:sz="0" w:space="0" w:color="auto"/>
            <w:left w:val="none" w:sz="0" w:space="0" w:color="auto"/>
            <w:bottom w:val="none" w:sz="0" w:space="0" w:color="auto"/>
            <w:right w:val="none" w:sz="0" w:space="0" w:color="auto"/>
          </w:divBdr>
        </w:div>
        <w:div w:id="743340211">
          <w:marLeft w:val="0"/>
          <w:marRight w:val="0"/>
          <w:marTop w:val="0"/>
          <w:marBottom w:val="0"/>
          <w:divBdr>
            <w:top w:val="none" w:sz="0" w:space="0" w:color="auto"/>
            <w:left w:val="none" w:sz="0" w:space="0" w:color="auto"/>
            <w:bottom w:val="none" w:sz="0" w:space="0" w:color="auto"/>
            <w:right w:val="none" w:sz="0" w:space="0" w:color="auto"/>
          </w:divBdr>
        </w:div>
        <w:div w:id="595481460">
          <w:marLeft w:val="0"/>
          <w:marRight w:val="0"/>
          <w:marTop w:val="0"/>
          <w:marBottom w:val="0"/>
          <w:divBdr>
            <w:top w:val="none" w:sz="0" w:space="0" w:color="auto"/>
            <w:left w:val="none" w:sz="0" w:space="0" w:color="auto"/>
            <w:bottom w:val="none" w:sz="0" w:space="0" w:color="auto"/>
            <w:right w:val="none" w:sz="0" w:space="0" w:color="auto"/>
          </w:divBdr>
        </w:div>
        <w:div w:id="974412809">
          <w:marLeft w:val="0"/>
          <w:marRight w:val="0"/>
          <w:marTop w:val="0"/>
          <w:marBottom w:val="0"/>
          <w:divBdr>
            <w:top w:val="none" w:sz="0" w:space="0" w:color="auto"/>
            <w:left w:val="none" w:sz="0" w:space="0" w:color="auto"/>
            <w:bottom w:val="none" w:sz="0" w:space="0" w:color="auto"/>
            <w:right w:val="none" w:sz="0" w:space="0" w:color="auto"/>
          </w:divBdr>
        </w:div>
      </w:divsChild>
    </w:div>
    <w:div w:id="1853958483">
      <w:bodyDiv w:val="1"/>
      <w:marLeft w:val="0"/>
      <w:marRight w:val="0"/>
      <w:marTop w:val="0"/>
      <w:marBottom w:val="0"/>
      <w:divBdr>
        <w:top w:val="none" w:sz="0" w:space="0" w:color="auto"/>
        <w:left w:val="none" w:sz="0" w:space="0" w:color="auto"/>
        <w:bottom w:val="none" w:sz="0" w:space="0" w:color="auto"/>
        <w:right w:val="none" w:sz="0" w:space="0" w:color="auto"/>
      </w:divBdr>
    </w:div>
    <w:div w:id="1915973530">
      <w:bodyDiv w:val="1"/>
      <w:marLeft w:val="0"/>
      <w:marRight w:val="0"/>
      <w:marTop w:val="0"/>
      <w:marBottom w:val="0"/>
      <w:divBdr>
        <w:top w:val="none" w:sz="0" w:space="0" w:color="auto"/>
        <w:left w:val="none" w:sz="0" w:space="0" w:color="auto"/>
        <w:bottom w:val="none" w:sz="0" w:space="0" w:color="auto"/>
        <w:right w:val="none" w:sz="0" w:space="0" w:color="auto"/>
      </w:divBdr>
      <w:divsChild>
        <w:div w:id="878664657">
          <w:marLeft w:val="0"/>
          <w:marRight w:val="0"/>
          <w:marTop w:val="0"/>
          <w:marBottom w:val="0"/>
          <w:divBdr>
            <w:top w:val="none" w:sz="0" w:space="0" w:color="auto"/>
            <w:left w:val="none" w:sz="0" w:space="0" w:color="auto"/>
            <w:bottom w:val="none" w:sz="0" w:space="0" w:color="auto"/>
            <w:right w:val="none" w:sz="0" w:space="0" w:color="auto"/>
          </w:divBdr>
        </w:div>
        <w:div w:id="1733892255">
          <w:marLeft w:val="0"/>
          <w:marRight w:val="0"/>
          <w:marTop w:val="0"/>
          <w:marBottom w:val="0"/>
          <w:divBdr>
            <w:top w:val="none" w:sz="0" w:space="0" w:color="auto"/>
            <w:left w:val="none" w:sz="0" w:space="0" w:color="auto"/>
            <w:bottom w:val="none" w:sz="0" w:space="0" w:color="auto"/>
            <w:right w:val="none" w:sz="0" w:space="0" w:color="auto"/>
          </w:divBdr>
          <w:divsChild>
            <w:div w:id="197278290">
              <w:marLeft w:val="0"/>
              <w:marRight w:val="0"/>
              <w:marTop w:val="0"/>
              <w:marBottom w:val="0"/>
              <w:divBdr>
                <w:top w:val="none" w:sz="0" w:space="0" w:color="auto"/>
                <w:left w:val="none" w:sz="0" w:space="0" w:color="auto"/>
                <w:bottom w:val="none" w:sz="0" w:space="0" w:color="auto"/>
                <w:right w:val="none" w:sz="0" w:space="0" w:color="auto"/>
              </w:divBdr>
            </w:div>
          </w:divsChild>
        </w:div>
        <w:div w:id="980504486">
          <w:marLeft w:val="0"/>
          <w:marRight w:val="0"/>
          <w:marTop w:val="0"/>
          <w:marBottom w:val="0"/>
          <w:divBdr>
            <w:top w:val="none" w:sz="0" w:space="0" w:color="auto"/>
            <w:left w:val="none" w:sz="0" w:space="0" w:color="auto"/>
            <w:bottom w:val="none" w:sz="0" w:space="0" w:color="auto"/>
            <w:right w:val="none" w:sz="0" w:space="0" w:color="auto"/>
          </w:divBdr>
          <w:divsChild>
            <w:div w:id="377777011">
              <w:marLeft w:val="0"/>
              <w:marRight w:val="0"/>
              <w:marTop w:val="0"/>
              <w:marBottom w:val="0"/>
              <w:divBdr>
                <w:top w:val="none" w:sz="0" w:space="0" w:color="auto"/>
                <w:left w:val="none" w:sz="0" w:space="0" w:color="auto"/>
                <w:bottom w:val="none" w:sz="0" w:space="0" w:color="auto"/>
                <w:right w:val="none" w:sz="0" w:space="0" w:color="auto"/>
              </w:divBdr>
            </w:div>
          </w:divsChild>
        </w:div>
        <w:div w:id="628588326">
          <w:marLeft w:val="0"/>
          <w:marRight w:val="0"/>
          <w:marTop w:val="0"/>
          <w:marBottom w:val="0"/>
          <w:divBdr>
            <w:top w:val="none" w:sz="0" w:space="0" w:color="auto"/>
            <w:left w:val="none" w:sz="0" w:space="0" w:color="auto"/>
            <w:bottom w:val="none" w:sz="0" w:space="0" w:color="auto"/>
            <w:right w:val="none" w:sz="0" w:space="0" w:color="auto"/>
          </w:divBdr>
        </w:div>
        <w:div w:id="2043548550">
          <w:marLeft w:val="0"/>
          <w:marRight w:val="0"/>
          <w:marTop w:val="0"/>
          <w:marBottom w:val="0"/>
          <w:divBdr>
            <w:top w:val="none" w:sz="0" w:space="0" w:color="auto"/>
            <w:left w:val="none" w:sz="0" w:space="0" w:color="auto"/>
            <w:bottom w:val="none" w:sz="0" w:space="0" w:color="auto"/>
            <w:right w:val="none" w:sz="0" w:space="0" w:color="auto"/>
          </w:divBdr>
        </w:div>
        <w:div w:id="2032950058">
          <w:marLeft w:val="0"/>
          <w:marRight w:val="0"/>
          <w:marTop w:val="0"/>
          <w:marBottom w:val="0"/>
          <w:divBdr>
            <w:top w:val="none" w:sz="0" w:space="0" w:color="auto"/>
            <w:left w:val="none" w:sz="0" w:space="0" w:color="auto"/>
            <w:bottom w:val="none" w:sz="0" w:space="0" w:color="auto"/>
            <w:right w:val="none" w:sz="0" w:space="0" w:color="auto"/>
          </w:divBdr>
        </w:div>
      </w:divsChild>
    </w:div>
    <w:div w:id="1978022096">
      <w:bodyDiv w:val="1"/>
      <w:marLeft w:val="0"/>
      <w:marRight w:val="0"/>
      <w:marTop w:val="0"/>
      <w:marBottom w:val="0"/>
      <w:divBdr>
        <w:top w:val="none" w:sz="0" w:space="0" w:color="auto"/>
        <w:left w:val="none" w:sz="0" w:space="0" w:color="auto"/>
        <w:bottom w:val="none" w:sz="0" w:space="0" w:color="auto"/>
        <w:right w:val="none" w:sz="0" w:space="0" w:color="auto"/>
      </w:divBdr>
      <w:divsChild>
        <w:div w:id="749622942">
          <w:marLeft w:val="0"/>
          <w:marRight w:val="0"/>
          <w:marTop w:val="0"/>
          <w:marBottom w:val="0"/>
          <w:divBdr>
            <w:top w:val="none" w:sz="0" w:space="0" w:color="auto"/>
            <w:left w:val="none" w:sz="0" w:space="0" w:color="auto"/>
            <w:bottom w:val="none" w:sz="0" w:space="0" w:color="auto"/>
            <w:right w:val="none" w:sz="0" w:space="0" w:color="auto"/>
          </w:divBdr>
        </w:div>
        <w:div w:id="500118128">
          <w:marLeft w:val="0"/>
          <w:marRight w:val="0"/>
          <w:marTop w:val="0"/>
          <w:marBottom w:val="0"/>
          <w:divBdr>
            <w:top w:val="none" w:sz="0" w:space="0" w:color="auto"/>
            <w:left w:val="none" w:sz="0" w:space="0" w:color="auto"/>
            <w:bottom w:val="none" w:sz="0" w:space="0" w:color="auto"/>
            <w:right w:val="none" w:sz="0" w:space="0" w:color="auto"/>
          </w:divBdr>
          <w:divsChild>
            <w:div w:id="443810753">
              <w:marLeft w:val="0"/>
              <w:marRight w:val="0"/>
              <w:marTop w:val="0"/>
              <w:marBottom w:val="0"/>
              <w:divBdr>
                <w:top w:val="none" w:sz="0" w:space="0" w:color="auto"/>
                <w:left w:val="none" w:sz="0" w:space="0" w:color="auto"/>
                <w:bottom w:val="none" w:sz="0" w:space="0" w:color="auto"/>
                <w:right w:val="none" w:sz="0" w:space="0" w:color="auto"/>
              </w:divBdr>
            </w:div>
          </w:divsChild>
        </w:div>
        <w:div w:id="1086612398">
          <w:marLeft w:val="0"/>
          <w:marRight w:val="0"/>
          <w:marTop w:val="0"/>
          <w:marBottom w:val="0"/>
          <w:divBdr>
            <w:top w:val="none" w:sz="0" w:space="0" w:color="auto"/>
            <w:left w:val="none" w:sz="0" w:space="0" w:color="auto"/>
            <w:bottom w:val="none" w:sz="0" w:space="0" w:color="auto"/>
            <w:right w:val="none" w:sz="0" w:space="0" w:color="auto"/>
          </w:divBdr>
          <w:divsChild>
            <w:div w:id="320623633">
              <w:marLeft w:val="0"/>
              <w:marRight w:val="0"/>
              <w:marTop w:val="0"/>
              <w:marBottom w:val="0"/>
              <w:divBdr>
                <w:top w:val="none" w:sz="0" w:space="0" w:color="auto"/>
                <w:left w:val="none" w:sz="0" w:space="0" w:color="auto"/>
                <w:bottom w:val="none" w:sz="0" w:space="0" w:color="auto"/>
                <w:right w:val="none" w:sz="0" w:space="0" w:color="auto"/>
              </w:divBdr>
            </w:div>
          </w:divsChild>
        </w:div>
        <w:div w:id="616064666">
          <w:marLeft w:val="0"/>
          <w:marRight w:val="0"/>
          <w:marTop w:val="0"/>
          <w:marBottom w:val="0"/>
          <w:divBdr>
            <w:top w:val="none" w:sz="0" w:space="0" w:color="auto"/>
            <w:left w:val="none" w:sz="0" w:space="0" w:color="auto"/>
            <w:bottom w:val="none" w:sz="0" w:space="0" w:color="auto"/>
            <w:right w:val="none" w:sz="0" w:space="0" w:color="auto"/>
          </w:divBdr>
        </w:div>
        <w:div w:id="1023165667">
          <w:marLeft w:val="0"/>
          <w:marRight w:val="0"/>
          <w:marTop w:val="0"/>
          <w:marBottom w:val="0"/>
          <w:divBdr>
            <w:top w:val="none" w:sz="0" w:space="0" w:color="auto"/>
            <w:left w:val="none" w:sz="0" w:space="0" w:color="auto"/>
            <w:bottom w:val="none" w:sz="0" w:space="0" w:color="auto"/>
            <w:right w:val="none" w:sz="0" w:space="0" w:color="auto"/>
          </w:divBdr>
        </w:div>
        <w:div w:id="1712025322">
          <w:marLeft w:val="0"/>
          <w:marRight w:val="0"/>
          <w:marTop w:val="0"/>
          <w:marBottom w:val="0"/>
          <w:divBdr>
            <w:top w:val="none" w:sz="0" w:space="0" w:color="auto"/>
            <w:left w:val="none" w:sz="0" w:space="0" w:color="auto"/>
            <w:bottom w:val="none" w:sz="0" w:space="0" w:color="auto"/>
            <w:right w:val="none" w:sz="0" w:space="0" w:color="auto"/>
          </w:divBdr>
        </w:div>
        <w:div w:id="1571383426">
          <w:marLeft w:val="0"/>
          <w:marRight w:val="0"/>
          <w:marTop w:val="0"/>
          <w:marBottom w:val="0"/>
          <w:divBdr>
            <w:top w:val="none" w:sz="0" w:space="0" w:color="auto"/>
            <w:left w:val="none" w:sz="0" w:space="0" w:color="auto"/>
            <w:bottom w:val="none" w:sz="0" w:space="0" w:color="auto"/>
            <w:right w:val="none" w:sz="0" w:space="0" w:color="auto"/>
          </w:divBdr>
          <w:divsChild>
            <w:div w:id="834150608">
              <w:marLeft w:val="0"/>
              <w:marRight w:val="0"/>
              <w:marTop w:val="0"/>
              <w:marBottom w:val="0"/>
              <w:divBdr>
                <w:top w:val="none" w:sz="0" w:space="0" w:color="auto"/>
                <w:left w:val="none" w:sz="0" w:space="0" w:color="auto"/>
                <w:bottom w:val="none" w:sz="0" w:space="0" w:color="auto"/>
                <w:right w:val="none" w:sz="0" w:space="0" w:color="auto"/>
              </w:divBdr>
            </w:div>
          </w:divsChild>
        </w:div>
        <w:div w:id="1434936971">
          <w:marLeft w:val="0"/>
          <w:marRight w:val="0"/>
          <w:marTop w:val="0"/>
          <w:marBottom w:val="0"/>
          <w:divBdr>
            <w:top w:val="none" w:sz="0" w:space="0" w:color="auto"/>
            <w:left w:val="none" w:sz="0" w:space="0" w:color="auto"/>
            <w:bottom w:val="none" w:sz="0" w:space="0" w:color="auto"/>
            <w:right w:val="none" w:sz="0" w:space="0" w:color="auto"/>
          </w:divBdr>
          <w:divsChild>
            <w:div w:id="1910996656">
              <w:marLeft w:val="0"/>
              <w:marRight w:val="0"/>
              <w:marTop w:val="0"/>
              <w:marBottom w:val="0"/>
              <w:divBdr>
                <w:top w:val="none" w:sz="0" w:space="0" w:color="auto"/>
                <w:left w:val="none" w:sz="0" w:space="0" w:color="auto"/>
                <w:bottom w:val="none" w:sz="0" w:space="0" w:color="auto"/>
                <w:right w:val="none" w:sz="0" w:space="0" w:color="auto"/>
              </w:divBdr>
            </w:div>
          </w:divsChild>
        </w:div>
        <w:div w:id="406076071">
          <w:marLeft w:val="0"/>
          <w:marRight w:val="0"/>
          <w:marTop w:val="0"/>
          <w:marBottom w:val="0"/>
          <w:divBdr>
            <w:top w:val="none" w:sz="0" w:space="0" w:color="auto"/>
            <w:left w:val="none" w:sz="0" w:space="0" w:color="auto"/>
            <w:bottom w:val="none" w:sz="0" w:space="0" w:color="auto"/>
            <w:right w:val="none" w:sz="0" w:space="0" w:color="auto"/>
          </w:divBdr>
        </w:div>
        <w:div w:id="709454145">
          <w:marLeft w:val="0"/>
          <w:marRight w:val="0"/>
          <w:marTop w:val="0"/>
          <w:marBottom w:val="0"/>
          <w:divBdr>
            <w:top w:val="none" w:sz="0" w:space="0" w:color="auto"/>
            <w:left w:val="none" w:sz="0" w:space="0" w:color="auto"/>
            <w:bottom w:val="none" w:sz="0" w:space="0" w:color="auto"/>
            <w:right w:val="none" w:sz="0" w:space="0" w:color="auto"/>
          </w:divBdr>
        </w:div>
        <w:div w:id="218715845">
          <w:marLeft w:val="0"/>
          <w:marRight w:val="0"/>
          <w:marTop w:val="0"/>
          <w:marBottom w:val="0"/>
          <w:divBdr>
            <w:top w:val="none" w:sz="0" w:space="0" w:color="auto"/>
            <w:left w:val="none" w:sz="0" w:space="0" w:color="auto"/>
            <w:bottom w:val="none" w:sz="0" w:space="0" w:color="auto"/>
            <w:right w:val="none" w:sz="0" w:space="0" w:color="auto"/>
          </w:divBdr>
          <w:divsChild>
            <w:div w:id="2121728257">
              <w:marLeft w:val="0"/>
              <w:marRight w:val="0"/>
              <w:marTop w:val="0"/>
              <w:marBottom w:val="0"/>
              <w:divBdr>
                <w:top w:val="none" w:sz="0" w:space="0" w:color="auto"/>
                <w:left w:val="none" w:sz="0" w:space="0" w:color="auto"/>
                <w:bottom w:val="none" w:sz="0" w:space="0" w:color="auto"/>
                <w:right w:val="none" w:sz="0" w:space="0" w:color="auto"/>
              </w:divBdr>
            </w:div>
          </w:divsChild>
        </w:div>
        <w:div w:id="2000579174">
          <w:marLeft w:val="0"/>
          <w:marRight w:val="0"/>
          <w:marTop w:val="0"/>
          <w:marBottom w:val="0"/>
          <w:divBdr>
            <w:top w:val="none" w:sz="0" w:space="0" w:color="auto"/>
            <w:left w:val="none" w:sz="0" w:space="0" w:color="auto"/>
            <w:bottom w:val="none" w:sz="0" w:space="0" w:color="auto"/>
            <w:right w:val="none" w:sz="0" w:space="0" w:color="auto"/>
          </w:divBdr>
          <w:divsChild>
            <w:div w:id="1877698387">
              <w:marLeft w:val="0"/>
              <w:marRight w:val="0"/>
              <w:marTop w:val="0"/>
              <w:marBottom w:val="0"/>
              <w:divBdr>
                <w:top w:val="none" w:sz="0" w:space="0" w:color="auto"/>
                <w:left w:val="none" w:sz="0" w:space="0" w:color="auto"/>
                <w:bottom w:val="none" w:sz="0" w:space="0" w:color="auto"/>
                <w:right w:val="none" w:sz="0" w:space="0" w:color="auto"/>
              </w:divBdr>
            </w:div>
          </w:divsChild>
        </w:div>
        <w:div w:id="983116">
          <w:marLeft w:val="0"/>
          <w:marRight w:val="0"/>
          <w:marTop w:val="0"/>
          <w:marBottom w:val="0"/>
          <w:divBdr>
            <w:top w:val="none" w:sz="0" w:space="0" w:color="auto"/>
            <w:left w:val="none" w:sz="0" w:space="0" w:color="auto"/>
            <w:bottom w:val="none" w:sz="0" w:space="0" w:color="auto"/>
            <w:right w:val="none" w:sz="0" w:space="0" w:color="auto"/>
          </w:divBdr>
        </w:div>
        <w:div w:id="1738478855">
          <w:marLeft w:val="0"/>
          <w:marRight w:val="0"/>
          <w:marTop w:val="0"/>
          <w:marBottom w:val="0"/>
          <w:divBdr>
            <w:top w:val="none" w:sz="0" w:space="0" w:color="auto"/>
            <w:left w:val="none" w:sz="0" w:space="0" w:color="auto"/>
            <w:bottom w:val="none" w:sz="0" w:space="0" w:color="auto"/>
            <w:right w:val="none" w:sz="0" w:space="0" w:color="auto"/>
          </w:divBdr>
        </w:div>
        <w:div w:id="696663225">
          <w:marLeft w:val="0"/>
          <w:marRight w:val="0"/>
          <w:marTop w:val="0"/>
          <w:marBottom w:val="0"/>
          <w:divBdr>
            <w:top w:val="none" w:sz="0" w:space="0" w:color="auto"/>
            <w:left w:val="none" w:sz="0" w:space="0" w:color="auto"/>
            <w:bottom w:val="none" w:sz="0" w:space="0" w:color="auto"/>
            <w:right w:val="none" w:sz="0" w:space="0" w:color="auto"/>
          </w:divBdr>
          <w:divsChild>
            <w:div w:id="1007099807">
              <w:marLeft w:val="0"/>
              <w:marRight w:val="0"/>
              <w:marTop w:val="0"/>
              <w:marBottom w:val="0"/>
              <w:divBdr>
                <w:top w:val="none" w:sz="0" w:space="0" w:color="auto"/>
                <w:left w:val="none" w:sz="0" w:space="0" w:color="auto"/>
                <w:bottom w:val="none" w:sz="0" w:space="0" w:color="auto"/>
                <w:right w:val="none" w:sz="0" w:space="0" w:color="auto"/>
              </w:divBdr>
            </w:div>
          </w:divsChild>
        </w:div>
        <w:div w:id="380714537">
          <w:marLeft w:val="0"/>
          <w:marRight w:val="0"/>
          <w:marTop w:val="0"/>
          <w:marBottom w:val="0"/>
          <w:divBdr>
            <w:top w:val="none" w:sz="0" w:space="0" w:color="auto"/>
            <w:left w:val="none" w:sz="0" w:space="0" w:color="auto"/>
            <w:bottom w:val="none" w:sz="0" w:space="0" w:color="auto"/>
            <w:right w:val="none" w:sz="0" w:space="0" w:color="auto"/>
          </w:divBdr>
        </w:div>
        <w:div w:id="1375695928">
          <w:marLeft w:val="0"/>
          <w:marRight w:val="0"/>
          <w:marTop w:val="0"/>
          <w:marBottom w:val="0"/>
          <w:divBdr>
            <w:top w:val="none" w:sz="0" w:space="0" w:color="auto"/>
            <w:left w:val="none" w:sz="0" w:space="0" w:color="auto"/>
            <w:bottom w:val="none" w:sz="0" w:space="0" w:color="auto"/>
            <w:right w:val="none" w:sz="0" w:space="0" w:color="auto"/>
          </w:divBdr>
        </w:div>
        <w:div w:id="1875118644">
          <w:marLeft w:val="0"/>
          <w:marRight w:val="0"/>
          <w:marTop w:val="0"/>
          <w:marBottom w:val="0"/>
          <w:divBdr>
            <w:top w:val="none" w:sz="0" w:space="0" w:color="auto"/>
            <w:left w:val="none" w:sz="0" w:space="0" w:color="auto"/>
            <w:bottom w:val="none" w:sz="0" w:space="0" w:color="auto"/>
            <w:right w:val="none" w:sz="0" w:space="0" w:color="auto"/>
          </w:divBdr>
          <w:divsChild>
            <w:div w:id="840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8995">
      <w:bodyDiv w:val="1"/>
      <w:marLeft w:val="0"/>
      <w:marRight w:val="0"/>
      <w:marTop w:val="0"/>
      <w:marBottom w:val="0"/>
      <w:divBdr>
        <w:top w:val="none" w:sz="0" w:space="0" w:color="auto"/>
        <w:left w:val="none" w:sz="0" w:space="0" w:color="auto"/>
        <w:bottom w:val="none" w:sz="0" w:space="0" w:color="auto"/>
        <w:right w:val="none" w:sz="0" w:space="0" w:color="auto"/>
      </w:divBdr>
      <w:divsChild>
        <w:div w:id="1216430383">
          <w:marLeft w:val="0"/>
          <w:marRight w:val="0"/>
          <w:marTop w:val="0"/>
          <w:marBottom w:val="0"/>
          <w:divBdr>
            <w:top w:val="none" w:sz="0" w:space="0" w:color="auto"/>
            <w:left w:val="none" w:sz="0" w:space="0" w:color="auto"/>
            <w:bottom w:val="none" w:sz="0" w:space="0" w:color="auto"/>
            <w:right w:val="none" w:sz="0" w:space="0" w:color="auto"/>
          </w:divBdr>
        </w:div>
        <w:div w:id="980885133">
          <w:marLeft w:val="0"/>
          <w:marRight w:val="0"/>
          <w:marTop w:val="0"/>
          <w:marBottom w:val="0"/>
          <w:divBdr>
            <w:top w:val="none" w:sz="0" w:space="0" w:color="auto"/>
            <w:left w:val="none" w:sz="0" w:space="0" w:color="auto"/>
            <w:bottom w:val="none" w:sz="0" w:space="0" w:color="auto"/>
            <w:right w:val="none" w:sz="0" w:space="0" w:color="auto"/>
          </w:divBdr>
        </w:div>
        <w:div w:id="493030015">
          <w:marLeft w:val="0"/>
          <w:marRight w:val="0"/>
          <w:marTop w:val="0"/>
          <w:marBottom w:val="0"/>
          <w:divBdr>
            <w:top w:val="none" w:sz="0" w:space="0" w:color="auto"/>
            <w:left w:val="none" w:sz="0" w:space="0" w:color="auto"/>
            <w:bottom w:val="none" w:sz="0" w:space="0" w:color="auto"/>
            <w:right w:val="none" w:sz="0" w:space="0" w:color="auto"/>
          </w:divBdr>
        </w:div>
        <w:div w:id="1058749244">
          <w:marLeft w:val="0"/>
          <w:marRight w:val="0"/>
          <w:marTop w:val="0"/>
          <w:marBottom w:val="0"/>
          <w:divBdr>
            <w:top w:val="none" w:sz="0" w:space="0" w:color="auto"/>
            <w:left w:val="none" w:sz="0" w:space="0" w:color="auto"/>
            <w:bottom w:val="none" w:sz="0" w:space="0" w:color="auto"/>
            <w:right w:val="none" w:sz="0" w:space="0" w:color="auto"/>
          </w:divBdr>
        </w:div>
        <w:div w:id="1228803116">
          <w:marLeft w:val="0"/>
          <w:marRight w:val="0"/>
          <w:marTop w:val="0"/>
          <w:marBottom w:val="0"/>
          <w:divBdr>
            <w:top w:val="none" w:sz="0" w:space="0" w:color="auto"/>
            <w:left w:val="none" w:sz="0" w:space="0" w:color="auto"/>
            <w:bottom w:val="none" w:sz="0" w:space="0" w:color="auto"/>
            <w:right w:val="none" w:sz="0" w:space="0" w:color="auto"/>
          </w:divBdr>
          <w:divsChild>
            <w:div w:id="302930151">
              <w:marLeft w:val="0"/>
              <w:marRight w:val="0"/>
              <w:marTop w:val="0"/>
              <w:marBottom w:val="0"/>
              <w:divBdr>
                <w:top w:val="none" w:sz="0" w:space="0" w:color="auto"/>
                <w:left w:val="none" w:sz="0" w:space="0" w:color="auto"/>
                <w:bottom w:val="none" w:sz="0" w:space="0" w:color="auto"/>
                <w:right w:val="none" w:sz="0" w:space="0" w:color="auto"/>
              </w:divBdr>
            </w:div>
          </w:divsChild>
        </w:div>
        <w:div w:id="154302487">
          <w:marLeft w:val="0"/>
          <w:marRight w:val="0"/>
          <w:marTop w:val="0"/>
          <w:marBottom w:val="0"/>
          <w:divBdr>
            <w:top w:val="none" w:sz="0" w:space="0" w:color="auto"/>
            <w:left w:val="none" w:sz="0" w:space="0" w:color="auto"/>
            <w:bottom w:val="none" w:sz="0" w:space="0" w:color="auto"/>
            <w:right w:val="none" w:sz="0" w:space="0" w:color="auto"/>
          </w:divBdr>
          <w:divsChild>
            <w:div w:id="101920661">
              <w:marLeft w:val="0"/>
              <w:marRight w:val="0"/>
              <w:marTop w:val="0"/>
              <w:marBottom w:val="0"/>
              <w:divBdr>
                <w:top w:val="none" w:sz="0" w:space="0" w:color="auto"/>
                <w:left w:val="none" w:sz="0" w:space="0" w:color="auto"/>
                <w:bottom w:val="none" w:sz="0" w:space="0" w:color="auto"/>
                <w:right w:val="none" w:sz="0" w:space="0" w:color="auto"/>
              </w:divBdr>
            </w:div>
          </w:divsChild>
        </w:div>
        <w:div w:id="666903636">
          <w:marLeft w:val="0"/>
          <w:marRight w:val="0"/>
          <w:marTop w:val="0"/>
          <w:marBottom w:val="0"/>
          <w:divBdr>
            <w:top w:val="none" w:sz="0" w:space="0" w:color="auto"/>
            <w:left w:val="none" w:sz="0" w:space="0" w:color="auto"/>
            <w:bottom w:val="none" w:sz="0" w:space="0" w:color="auto"/>
            <w:right w:val="none" w:sz="0" w:space="0" w:color="auto"/>
          </w:divBdr>
        </w:div>
        <w:div w:id="1271595409">
          <w:marLeft w:val="0"/>
          <w:marRight w:val="0"/>
          <w:marTop w:val="0"/>
          <w:marBottom w:val="0"/>
          <w:divBdr>
            <w:top w:val="none" w:sz="0" w:space="0" w:color="auto"/>
            <w:left w:val="none" w:sz="0" w:space="0" w:color="auto"/>
            <w:bottom w:val="none" w:sz="0" w:space="0" w:color="auto"/>
            <w:right w:val="none" w:sz="0" w:space="0" w:color="auto"/>
          </w:divBdr>
        </w:div>
        <w:div w:id="86000079">
          <w:marLeft w:val="0"/>
          <w:marRight w:val="0"/>
          <w:marTop w:val="0"/>
          <w:marBottom w:val="0"/>
          <w:divBdr>
            <w:top w:val="none" w:sz="0" w:space="0" w:color="auto"/>
            <w:left w:val="none" w:sz="0" w:space="0" w:color="auto"/>
            <w:bottom w:val="none" w:sz="0" w:space="0" w:color="auto"/>
            <w:right w:val="none" w:sz="0" w:space="0" w:color="auto"/>
          </w:divBdr>
          <w:divsChild>
            <w:div w:id="247615013">
              <w:marLeft w:val="0"/>
              <w:marRight w:val="0"/>
              <w:marTop w:val="0"/>
              <w:marBottom w:val="0"/>
              <w:divBdr>
                <w:top w:val="none" w:sz="0" w:space="0" w:color="auto"/>
                <w:left w:val="none" w:sz="0" w:space="0" w:color="auto"/>
                <w:bottom w:val="none" w:sz="0" w:space="0" w:color="auto"/>
                <w:right w:val="none" w:sz="0" w:space="0" w:color="auto"/>
              </w:divBdr>
            </w:div>
          </w:divsChild>
        </w:div>
        <w:div w:id="1899826927">
          <w:marLeft w:val="0"/>
          <w:marRight w:val="0"/>
          <w:marTop w:val="0"/>
          <w:marBottom w:val="0"/>
          <w:divBdr>
            <w:top w:val="none" w:sz="0" w:space="0" w:color="auto"/>
            <w:left w:val="none" w:sz="0" w:space="0" w:color="auto"/>
            <w:bottom w:val="none" w:sz="0" w:space="0" w:color="auto"/>
            <w:right w:val="none" w:sz="0" w:space="0" w:color="auto"/>
          </w:divBdr>
          <w:divsChild>
            <w:div w:id="959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76172/3d0cac60971a511280cbba229d9b6329c07731f7/" TargetMode="External"/><Relationship Id="rId18" Type="http://schemas.openxmlformats.org/officeDocument/2006/relationships/hyperlink" Target="http://www.consultant.ru/document/cons_doc_LAW_326892/3d0cac60971a511280cbba229d9b6329c07731f7/" TargetMode="External"/><Relationship Id="rId26" Type="http://schemas.openxmlformats.org/officeDocument/2006/relationships/hyperlink" Target="http://www.consultant.ru/document/cons_doc_LAW_326404/" TargetMode="External"/><Relationship Id="rId39" Type="http://schemas.openxmlformats.org/officeDocument/2006/relationships/hyperlink" Target="http://www.consultant.ru/document/cons_doc_LAW_151139/" TargetMode="External"/><Relationship Id="rId3" Type="http://schemas.openxmlformats.org/officeDocument/2006/relationships/settings" Target="settings.xml"/><Relationship Id="rId21" Type="http://schemas.openxmlformats.org/officeDocument/2006/relationships/hyperlink" Target="http://www.consultant.ru/document/cons_doc_LAW_329452/d4131daeffceff28e2dda2eba7105f88abc9e7e9/" TargetMode="External"/><Relationship Id="rId34" Type="http://schemas.openxmlformats.org/officeDocument/2006/relationships/hyperlink" Target="http://www.consultant.ru/document/cons_doc_LAW_314918/d2a0876e32003daef9cf1e92de2cccf9e9fb009c/" TargetMode="External"/><Relationship Id="rId42" Type="http://schemas.openxmlformats.org/officeDocument/2006/relationships/hyperlink" Target="http://www.consultant.ru/document/cons_doc_LAW_151139/" TargetMode="External"/><Relationship Id="rId47" Type="http://schemas.openxmlformats.org/officeDocument/2006/relationships/hyperlink" Target="http://www.consultant.ru/document/cons_doc_LAW_200920/3d0cac60971a511280cbba229d9b6329c07731f7/" TargetMode="External"/><Relationship Id="rId50" Type="http://schemas.openxmlformats.org/officeDocument/2006/relationships/hyperlink" Target="http://www.consultant.ru/document/cons_doc_LAW_200920/3d0cac60971a511280cbba229d9b6329c07731f7/" TargetMode="External"/><Relationship Id="rId7" Type="http://schemas.openxmlformats.org/officeDocument/2006/relationships/hyperlink" Target="http://www.consultant.ru/document/cons_doc_LAW_201285/3d0cac60971a511280cbba229d9b6329c07731f7/" TargetMode="External"/><Relationship Id="rId12" Type="http://schemas.openxmlformats.org/officeDocument/2006/relationships/hyperlink" Target="http://www.consultant.ru/document/cons_doc_LAW_201285/3d0cac60971a511280cbba229d9b6329c07731f7/" TargetMode="External"/><Relationship Id="rId17" Type="http://schemas.openxmlformats.org/officeDocument/2006/relationships/hyperlink" Target="http://www.consultant.ru/document/cons_doc_LAW_314393/5074d915c513f487167b8dd8402cad9c30d22e16/" TargetMode="External"/><Relationship Id="rId25" Type="http://schemas.openxmlformats.org/officeDocument/2006/relationships/hyperlink" Target="http://www.consultant.ru/document/cons_doc_LAW_326404/" TargetMode="External"/><Relationship Id="rId33" Type="http://schemas.openxmlformats.org/officeDocument/2006/relationships/hyperlink" Target="http://www.consultant.ru/document/cons_doc_LAW_155129/3d0cac60971a511280cbba229d9b6329c07731f7/" TargetMode="External"/><Relationship Id="rId38" Type="http://schemas.openxmlformats.org/officeDocument/2006/relationships/hyperlink" Target="http://www.consultant.ru/document/cons_doc_LAW_182606/3d0cac60971a511280cbba229d9b6329c07731f7/" TargetMode="External"/><Relationship Id="rId46" Type="http://schemas.openxmlformats.org/officeDocument/2006/relationships/hyperlink" Target="http://www.consultant.ru/document/cons_doc_LAW_200920/3d0cac60971a511280cbba229d9b6329c07731f7/" TargetMode="External"/><Relationship Id="rId2" Type="http://schemas.openxmlformats.org/officeDocument/2006/relationships/styles" Target="styles.xml"/><Relationship Id="rId16" Type="http://schemas.openxmlformats.org/officeDocument/2006/relationships/hyperlink" Target="http://www.consultant.ru/document/cons_doc_LAW_326892/3d0cac60971a511280cbba229d9b6329c07731f7/" TargetMode="External"/><Relationship Id="rId20" Type="http://schemas.openxmlformats.org/officeDocument/2006/relationships/hyperlink" Target="http://www.consultant.ru/document/cons_doc_LAW_321389/" TargetMode="External"/><Relationship Id="rId29" Type="http://schemas.openxmlformats.org/officeDocument/2006/relationships/hyperlink" Target="http://www.consultant.ru/document/cons_doc_LAW_326404/" TargetMode="External"/><Relationship Id="rId41" Type="http://schemas.openxmlformats.org/officeDocument/2006/relationships/hyperlink" Target="http://www.consultant.ru/document/cons_doc_LAW_151139/" TargetMode="External"/><Relationship Id="rId1" Type="http://schemas.openxmlformats.org/officeDocument/2006/relationships/numbering" Target="numbering.xml"/><Relationship Id="rId6" Type="http://schemas.openxmlformats.org/officeDocument/2006/relationships/hyperlink" Target="http://www.consultant.ru/document/cons_doc_LAW_155129/3d0cac60971a511280cbba229d9b6329c07731f7/" TargetMode="External"/><Relationship Id="rId11" Type="http://schemas.openxmlformats.org/officeDocument/2006/relationships/hyperlink" Target="http://www.consultant.ru/document/cons_doc_LAW_161223/" TargetMode="External"/><Relationship Id="rId24" Type="http://schemas.openxmlformats.org/officeDocument/2006/relationships/hyperlink" Target="http://www.consultant.ru/document/cons_doc_LAW_200731/ad890e68b83c920baeae9bb9fdc9b94feb1af0ad/" TargetMode="External"/><Relationship Id="rId32" Type="http://schemas.openxmlformats.org/officeDocument/2006/relationships/hyperlink" Target="http://www.consultant.ru/document/cons_doc_LAW_155129/3d0cac60971a511280cbba229d9b6329c07731f7/" TargetMode="External"/><Relationship Id="rId37" Type="http://schemas.openxmlformats.org/officeDocument/2006/relationships/hyperlink" Target="http://www.consultant.ru/document/cons_doc_LAW_103113/" TargetMode="External"/><Relationship Id="rId40" Type="http://schemas.openxmlformats.org/officeDocument/2006/relationships/hyperlink" Target="http://www.consultant.ru/document/cons_doc_LAW_151139/" TargetMode="External"/><Relationship Id="rId45" Type="http://schemas.openxmlformats.org/officeDocument/2006/relationships/hyperlink" Target="http://www.consultant.ru/document/cons_doc_LAW_122993/3d0cac60971a511280cbba229d9b6329c07731f7/" TargetMode="External"/><Relationship Id="rId5" Type="http://schemas.openxmlformats.org/officeDocument/2006/relationships/hyperlink" Target="http://www.consultant.ru/document/cons_doc_LAW_176172/3d0cac60971a511280cbba229d9b6329c07731f7/" TargetMode="External"/><Relationship Id="rId15" Type="http://schemas.openxmlformats.org/officeDocument/2006/relationships/hyperlink" Target="http://www.consultant.ru/document/cons_doc_LAW_314393/5074d915c513f487167b8dd8402cad9c30d22e16/" TargetMode="External"/><Relationship Id="rId23" Type="http://schemas.openxmlformats.org/officeDocument/2006/relationships/hyperlink" Target="http://www.consultant.ru/document/cons_doc_LAW_329452/d4131daeffceff28e2dda2eba7105f88abc9e7e9/" TargetMode="External"/><Relationship Id="rId28" Type="http://schemas.openxmlformats.org/officeDocument/2006/relationships/hyperlink" Target="http://www.consultant.ru/document/cons_doc_LAW_200731/ad890e68b83c920baeae9bb9fdc9b94feb1af0ad/" TargetMode="External"/><Relationship Id="rId36" Type="http://schemas.openxmlformats.org/officeDocument/2006/relationships/hyperlink" Target="http://www.consultant.ru/document/cons_doc_LAW_217346/3d0cac60971a511280cbba229d9b6329c07731f7/" TargetMode="External"/><Relationship Id="rId49" Type="http://schemas.openxmlformats.org/officeDocument/2006/relationships/hyperlink" Target="http://www.consultant.ru/document/cons_doc_LAW_326359/30745bc6b5d566bf8d62d4c3897d3ea37f7076e5/" TargetMode="External"/><Relationship Id="rId10" Type="http://schemas.openxmlformats.org/officeDocument/2006/relationships/hyperlink" Target="http://www.consultant.ru/document/cons_doc_LAW_161223/" TargetMode="External"/><Relationship Id="rId19" Type="http://schemas.openxmlformats.org/officeDocument/2006/relationships/hyperlink" Target="http://www.consultant.ru/document/cons_doc_LAW_176172/3d0cac60971a511280cbba229d9b6329c07731f7/" TargetMode="External"/><Relationship Id="rId31" Type="http://schemas.openxmlformats.org/officeDocument/2006/relationships/hyperlink" Target="http://www.consultant.ru/document/cons_doc_LAW_200731/ad890e68b83c920baeae9bb9fdc9b94feb1af0ad/" TargetMode="External"/><Relationship Id="rId44" Type="http://schemas.openxmlformats.org/officeDocument/2006/relationships/hyperlink" Target="http://www.consultant.ru/document/cons_doc_LAW_122992/3d0cac60971a511280cbba229d9b6329c07731f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49071/3d0cac60971a511280cbba229d9b6329c07731f7/" TargetMode="External"/><Relationship Id="rId14" Type="http://schemas.openxmlformats.org/officeDocument/2006/relationships/hyperlink" Target="http://www.consultant.ru/document/cons_doc_LAW_176172/3d0cac60971a511280cbba229d9b6329c07731f7/" TargetMode="External"/><Relationship Id="rId22" Type="http://schemas.openxmlformats.org/officeDocument/2006/relationships/hyperlink" Target="http://www.consultant.ru/document/cons_doc_LAW_329452/d4131daeffceff28e2dda2eba7105f88abc9e7e9/" TargetMode="External"/><Relationship Id="rId27" Type="http://schemas.openxmlformats.org/officeDocument/2006/relationships/hyperlink" Target="http://www.consultant.ru/document/cons_doc_LAW_329452/d4131daeffceff28e2dda2eba7105f88abc9e7e9/" TargetMode="External"/><Relationship Id="rId30" Type="http://schemas.openxmlformats.org/officeDocument/2006/relationships/hyperlink" Target="http://www.consultant.ru/document/cons_doc_LAW_326404/2b2c4472c2ae9d05ef211d956c6810af49989f79/" TargetMode="External"/><Relationship Id="rId35" Type="http://schemas.openxmlformats.org/officeDocument/2006/relationships/hyperlink" Target="http://www.consultant.ru/document/cons_doc_LAW_169782/b004fed0b70d0f223e4a81f8ad6cd92af90a7e3b/" TargetMode="External"/><Relationship Id="rId43" Type="http://schemas.openxmlformats.org/officeDocument/2006/relationships/hyperlink" Target="http://www.consultant.ru/document/cons_doc_LAW_284005/" TargetMode="External"/><Relationship Id="rId48" Type="http://schemas.openxmlformats.org/officeDocument/2006/relationships/hyperlink" Target="http://www.consultant.ru/document/cons_doc_LAW_326359/30745bc6b5d566bf8d62d4c3897d3ea37f7076e5/" TargetMode="External"/><Relationship Id="rId8" Type="http://schemas.openxmlformats.org/officeDocument/2006/relationships/hyperlink" Target="http://www.consultant.ru/document/cons_doc_LAW_155129/3d0cac60971a511280cbba229d9b6329c07731f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3268</Words>
  <Characters>18629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dc:creator>
  <cp:lastModifiedBy>Горшунова Е.В.</cp:lastModifiedBy>
  <cp:revision>4</cp:revision>
  <dcterms:created xsi:type="dcterms:W3CDTF">2019-07-31T11:31:00Z</dcterms:created>
  <dcterms:modified xsi:type="dcterms:W3CDTF">2022-01-14T12:19:00Z</dcterms:modified>
</cp:coreProperties>
</file>